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2CB7" w:rsidRDefault="007C24C8">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p>
    <w:p w:rsidR="00902CB7" w:rsidRDefault="007C24C8">
      <w:pPr>
        <w:tabs>
          <w:tab w:val="left" w:pos="2127"/>
        </w:tabs>
        <w:spacing w:line="240" w:lineRule="auto"/>
        <w:ind w:left="2131" w:hanging="2131"/>
        <w:rPr>
          <w:b/>
          <w:sz w:val="24"/>
          <w:lang w:eastAsia="zh-CN"/>
        </w:rPr>
      </w:pPr>
      <w:r>
        <w:rPr>
          <w:b/>
          <w:sz w:val="24"/>
        </w:rPr>
        <w:t>Title:</w:t>
      </w:r>
      <w:r>
        <w:rPr>
          <w:b/>
          <w:sz w:val="24"/>
        </w:rPr>
        <w:tab/>
      </w:r>
      <w:r w:rsidR="00043654" w:rsidRPr="00043654">
        <w:rPr>
          <w:b/>
          <w:sz w:val="24"/>
        </w:rPr>
        <w:t xml:space="preserve">AR media type classification and </w:t>
      </w:r>
      <w:r w:rsidR="002B15BF">
        <w:rPr>
          <w:b/>
          <w:sz w:val="24"/>
        </w:rPr>
        <w:t>transporting</w:t>
      </w:r>
      <w:r w:rsidR="00043654" w:rsidRPr="00043654">
        <w:rPr>
          <w:b/>
          <w:sz w:val="24"/>
        </w:rPr>
        <w:t xml:space="preserve"> solution</w:t>
      </w:r>
    </w:p>
    <w:p w:rsidR="00902CB7" w:rsidRDefault="007C24C8">
      <w:pPr>
        <w:pStyle w:val="Heading2"/>
        <w:spacing w:line="240" w:lineRule="auto"/>
        <w:rPr>
          <w:lang w:val="en-GB"/>
        </w:rPr>
      </w:pPr>
      <w:r>
        <w:rPr>
          <w:lang w:val="en-GB"/>
        </w:rPr>
        <w:t>Document for:</w:t>
      </w:r>
      <w:r>
        <w:rPr>
          <w:lang w:val="en-GB"/>
        </w:rPr>
        <w:tab/>
        <w:t xml:space="preserve">Discussion </w:t>
      </w:r>
      <w:r w:rsidR="009A0D96">
        <w:rPr>
          <w:lang w:val="en-GB"/>
        </w:rPr>
        <w:t>and</w:t>
      </w:r>
      <w:r>
        <w:rPr>
          <w:lang w:val="en-GB"/>
        </w:rPr>
        <w:t xml:space="preserve"> Agreement</w:t>
      </w:r>
    </w:p>
    <w:p w:rsidR="00902CB7" w:rsidRDefault="007C24C8">
      <w:pPr>
        <w:pStyle w:val="Heading2"/>
        <w:spacing w:line="240" w:lineRule="auto"/>
        <w:rPr>
          <w:lang w:val="en-GB"/>
        </w:rPr>
      </w:pPr>
      <w:r>
        <w:rPr>
          <w:lang w:val="en-GB"/>
        </w:rPr>
        <w:t>Agenda Item:</w:t>
      </w:r>
      <w:r>
        <w:rPr>
          <w:lang w:val="en-GB"/>
        </w:rPr>
        <w:tab/>
        <w:t>9.5</w:t>
      </w:r>
    </w:p>
    <w:p w:rsidR="00902CB7" w:rsidRDefault="00902CB7">
      <w:pPr>
        <w:pBdr>
          <w:top w:val="single" w:sz="12" w:space="1" w:color="auto"/>
        </w:pBdr>
        <w:spacing w:after="0" w:line="240" w:lineRule="auto"/>
        <w:rPr>
          <w:sz w:val="20"/>
        </w:rPr>
      </w:pPr>
    </w:p>
    <w:p w:rsidR="00902CB7" w:rsidRDefault="00902CB7">
      <w:pPr>
        <w:pBdr>
          <w:top w:val="single" w:sz="12" w:space="1" w:color="auto"/>
        </w:pBdr>
        <w:spacing w:after="0" w:line="240" w:lineRule="auto"/>
        <w:rPr>
          <w:sz w:val="20"/>
        </w:rPr>
      </w:pPr>
    </w:p>
    <w:p w:rsidR="00902CB7" w:rsidRDefault="007C24C8">
      <w:pPr>
        <w:pStyle w:val="Heading1"/>
        <w:rPr>
          <w:sz w:val="36"/>
          <w:szCs w:val="28"/>
        </w:rPr>
      </w:pPr>
      <w:r>
        <w:rPr>
          <w:sz w:val="36"/>
          <w:szCs w:val="28"/>
        </w:rPr>
        <w:t>1</w:t>
      </w:r>
      <w:r>
        <w:rPr>
          <w:sz w:val="36"/>
          <w:szCs w:val="28"/>
        </w:rPr>
        <w:tab/>
        <w:t>Introduction</w:t>
      </w:r>
    </w:p>
    <w:p w:rsidR="00902CB7" w:rsidRDefault="00043654" w:rsidP="00B52D38">
      <w:pPr>
        <w:rPr>
          <w:rFonts w:ascii="Times New Roman" w:hAnsi="Times New Roman"/>
        </w:rPr>
      </w:pPr>
      <w:r w:rsidRPr="00043654">
        <w:rPr>
          <w:rFonts w:ascii="Times New Roman" w:hAnsi="Times New Roman"/>
        </w:rPr>
        <w:t xml:space="preserve">At the 3GPP-SA4#120-e, the Permanent Document for </w:t>
      </w:r>
      <w:proofErr w:type="spellStart"/>
      <w:r w:rsidRPr="00043654">
        <w:rPr>
          <w:rFonts w:ascii="Times New Roman" w:hAnsi="Times New Roman"/>
        </w:rPr>
        <w:t>MeCAR</w:t>
      </w:r>
      <w:proofErr w:type="spellEnd"/>
      <w:r w:rsidRPr="00043654">
        <w:rPr>
          <w:rFonts w:ascii="Times New Roman" w:hAnsi="Times New Roman"/>
        </w:rPr>
        <w:t xml:space="preserve"> v3.0.0 [1] was approved. The Permanent Document specifies AR/MR media type definition and real-time characteristics.</w:t>
      </w:r>
    </w:p>
    <w:p w:rsidR="00043654" w:rsidRDefault="00043654" w:rsidP="00B52D38">
      <w:pPr>
        <w:rPr>
          <w:rFonts w:ascii="Times New Roman" w:hAnsi="Times New Roman"/>
        </w:rPr>
      </w:pPr>
      <w:r>
        <w:rPr>
          <w:rFonts w:ascii="Times New Roman" w:hAnsi="Times New Roman"/>
        </w:rPr>
        <w:t xml:space="preserve">This contribution provides AR/MR media type classification and </w:t>
      </w:r>
      <w:r w:rsidR="003A387B" w:rsidRPr="003A387B">
        <w:rPr>
          <w:rFonts w:ascii="Times New Roman" w:hAnsi="Times New Roman"/>
        </w:rPr>
        <w:t xml:space="preserve">transporting </w:t>
      </w:r>
      <w:r>
        <w:rPr>
          <w:rFonts w:ascii="Times New Roman" w:hAnsi="Times New Roman"/>
        </w:rPr>
        <w:t>solution.</w:t>
      </w:r>
    </w:p>
    <w:p w:rsidR="00902CB7" w:rsidRDefault="00902CB7">
      <w:pPr>
        <w:rPr>
          <w:rFonts w:ascii="Times New Roman" w:hAnsi="Times New Roman"/>
        </w:rPr>
      </w:pPr>
    </w:p>
    <w:p w:rsidR="00902CB7" w:rsidRDefault="007C24C8">
      <w:pPr>
        <w:pStyle w:val="Heading1"/>
        <w:rPr>
          <w:sz w:val="36"/>
          <w:szCs w:val="28"/>
        </w:rPr>
      </w:pPr>
      <w:r>
        <w:rPr>
          <w:sz w:val="36"/>
          <w:szCs w:val="28"/>
        </w:rPr>
        <w:t>2</w:t>
      </w:r>
      <w:r>
        <w:rPr>
          <w:sz w:val="36"/>
          <w:szCs w:val="28"/>
        </w:rPr>
        <w:tab/>
      </w:r>
      <w:r w:rsidR="00DB643F">
        <w:rPr>
          <w:sz w:val="36"/>
          <w:szCs w:val="28"/>
        </w:rPr>
        <w:t>AR media type classification</w:t>
      </w:r>
    </w:p>
    <w:p w:rsidR="0013623E" w:rsidRDefault="00DB643F" w:rsidP="0013623E">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ccording to clause 3.7.3 of </w:t>
      </w:r>
      <w:proofErr w:type="spellStart"/>
      <w:r>
        <w:rPr>
          <w:rFonts w:ascii="Times New Roman" w:hAnsi="Times New Roman"/>
          <w:lang w:eastAsia="zh-CN"/>
        </w:rPr>
        <w:t>MeCAR</w:t>
      </w:r>
      <w:proofErr w:type="spellEnd"/>
      <w:r>
        <w:rPr>
          <w:rFonts w:ascii="Times New Roman" w:hAnsi="Times New Roman"/>
          <w:lang w:eastAsia="zh-CN"/>
        </w:rPr>
        <w:t xml:space="preserve"> v3.0.0 PD, the AR media can be classified to </w:t>
      </w:r>
      <w:r w:rsidR="005A20D6">
        <w:rPr>
          <w:rFonts w:ascii="Times New Roman" w:hAnsi="Times New Roman"/>
          <w:lang w:eastAsia="zh-CN"/>
        </w:rPr>
        <w:t>three categories according to its real time c</w:t>
      </w:r>
      <w:r w:rsidR="005A20D6" w:rsidRPr="005A20D6">
        <w:rPr>
          <w:rFonts w:ascii="Times New Roman" w:hAnsi="Times New Roman"/>
          <w:lang w:eastAsia="zh-CN"/>
        </w:rPr>
        <w:t>haracteristics</w:t>
      </w:r>
      <w:r w:rsidR="005A20D6">
        <w:rPr>
          <w:rFonts w:ascii="Times New Roman" w:hAnsi="Times New Roman"/>
          <w:lang w:eastAsia="zh-CN"/>
        </w:rPr>
        <w:t>:</w:t>
      </w:r>
    </w:p>
    <w:p w:rsidR="005A20D6" w:rsidRPr="005A20D6" w:rsidRDefault="005A20D6" w:rsidP="0013623E">
      <w:pPr>
        <w:rPr>
          <w:rFonts w:ascii="Times New Roman" w:hAnsi="Times New Roman"/>
          <w:sz w:val="20"/>
          <w:lang w:eastAsia="zh-CN"/>
        </w:rPr>
      </w:pPr>
      <w:r w:rsidRPr="005A20D6">
        <w:rPr>
          <w:rFonts w:ascii="Times New Roman" w:hAnsi="Times New Roman" w:hint="eastAsia"/>
          <w:sz w:val="20"/>
          <w:lang w:eastAsia="zh-CN"/>
        </w:rPr>
        <w:t>1</w:t>
      </w:r>
      <w:r w:rsidRPr="005A20D6">
        <w:rPr>
          <w:rFonts w:ascii="Times New Roman" w:hAnsi="Times New Roman"/>
          <w:sz w:val="20"/>
          <w:lang w:eastAsia="zh-CN"/>
        </w:rPr>
        <w:t xml:space="preserve">) </w:t>
      </w:r>
      <w:proofErr w:type="gramStart"/>
      <w:r w:rsidRPr="005A20D6">
        <w:rPr>
          <w:rFonts w:ascii="Times New Roman" w:hAnsi="Times New Roman"/>
          <w:b/>
          <w:sz w:val="20"/>
          <w:lang w:eastAsia="zh-CN"/>
        </w:rPr>
        <w:t>Non timed</w:t>
      </w:r>
      <w:proofErr w:type="gramEnd"/>
      <w:r w:rsidRPr="005A20D6">
        <w:rPr>
          <w:rFonts w:ascii="Times New Roman" w:hAnsi="Times New Roman"/>
          <w:sz w:val="20"/>
          <w:lang w:eastAsia="zh-CN"/>
        </w:rPr>
        <w:t>: Scene Description/3D Model/FOV/Sensor information.</w:t>
      </w:r>
    </w:p>
    <w:p w:rsidR="005A20D6" w:rsidRPr="005A20D6" w:rsidRDefault="005A20D6" w:rsidP="0013623E">
      <w:pPr>
        <w:rPr>
          <w:rFonts w:ascii="Times New Roman" w:eastAsia="Microsoft YaHei" w:hAnsi="Times New Roman"/>
          <w:sz w:val="20"/>
          <w:lang w:eastAsia="zh-CN"/>
        </w:rPr>
      </w:pPr>
      <w:r w:rsidRPr="005A20D6">
        <w:rPr>
          <w:rFonts w:ascii="Times New Roman" w:hAnsi="Times New Roman"/>
          <w:sz w:val="20"/>
          <w:lang w:eastAsia="zh-CN"/>
        </w:rPr>
        <w:t xml:space="preserve">2) </w:t>
      </w:r>
      <w:r w:rsidRPr="005A20D6">
        <w:rPr>
          <w:rFonts w:ascii="Times New Roman" w:eastAsia="Microsoft YaHei" w:hAnsi="Times New Roman"/>
          <w:b/>
          <w:sz w:val="20"/>
          <w:lang w:eastAsia="zh-CN"/>
        </w:rPr>
        <w:t>Sparsely timed</w:t>
      </w:r>
      <w:r w:rsidRPr="005A20D6">
        <w:rPr>
          <w:rFonts w:ascii="Times New Roman" w:eastAsia="Microsoft YaHei" w:hAnsi="Times New Roman"/>
          <w:sz w:val="20"/>
          <w:lang w:eastAsia="zh-CN"/>
        </w:rPr>
        <w:t xml:space="preserve"> (event based): Spatial Description/AR Anchor/Camera information/Projection information.</w:t>
      </w:r>
    </w:p>
    <w:p w:rsidR="005A20D6" w:rsidRPr="005A20D6" w:rsidRDefault="005A20D6" w:rsidP="0013623E">
      <w:pPr>
        <w:rPr>
          <w:rFonts w:ascii="Times New Roman" w:hAnsi="Times New Roman"/>
          <w:sz w:val="20"/>
          <w:lang w:eastAsia="zh-CN"/>
        </w:rPr>
      </w:pPr>
      <w:r w:rsidRPr="005A20D6">
        <w:rPr>
          <w:rFonts w:ascii="Times New Roman" w:hAnsi="Times New Roman"/>
          <w:sz w:val="20"/>
          <w:lang w:eastAsia="zh-CN"/>
        </w:rPr>
        <w:t xml:space="preserve">3) </w:t>
      </w:r>
      <w:r w:rsidRPr="005A20D6">
        <w:rPr>
          <w:rFonts w:ascii="Times New Roman" w:eastAsia="Microsoft YaHei" w:hAnsi="Times New Roman"/>
          <w:b/>
          <w:sz w:val="20"/>
          <w:lang w:eastAsia="zh-CN"/>
        </w:rPr>
        <w:t>Continuous</w:t>
      </w:r>
      <w:r w:rsidRPr="005A20D6">
        <w:rPr>
          <w:rFonts w:ascii="Times New Roman" w:eastAsia="Microsoft YaHei" w:hAnsi="Times New Roman"/>
          <w:sz w:val="20"/>
          <w:lang w:eastAsia="zh-CN"/>
        </w:rPr>
        <w:t>: User Pose/Viewport/Gesture/Body action/Facial expression.</w:t>
      </w:r>
    </w:p>
    <w:p w:rsidR="009A24D8" w:rsidRPr="00875CF5" w:rsidRDefault="005A20D6" w:rsidP="00875CF5">
      <w:pPr>
        <w:pStyle w:val="B1"/>
        <w:ind w:left="0" w:firstLine="0"/>
        <w:rPr>
          <w:rFonts w:eastAsia="SimSun"/>
          <w:lang w:eastAsia="zh-CN"/>
        </w:rPr>
      </w:pPr>
      <w:r>
        <w:rPr>
          <w:rFonts w:eastAsia="SimSun" w:hint="eastAsia"/>
          <w:lang w:eastAsia="zh-CN"/>
        </w:rPr>
        <w:t>T</w:t>
      </w:r>
      <w:r>
        <w:rPr>
          <w:rFonts w:eastAsia="SimSun"/>
          <w:lang w:eastAsia="zh-CN"/>
        </w:rPr>
        <w:t>herefore, the AR media transporting solution should support unreliable</w:t>
      </w:r>
      <w:r>
        <w:rPr>
          <w:rFonts w:eastAsia="SimSun" w:hint="eastAsia"/>
          <w:lang w:eastAsia="zh-CN"/>
        </w:rPr>
        <w:t>,</w:t>
      </w:r>
      <w:r>
        <w:rPr>
          <w:rFonts w:eastAsia="SimSun"/>
          <w:lang w:eastAsia="zh-CN"/>
        </w:rPr>
        <w:t xml:space="preserve"> partial reliable and reliable for each </w:t>
      </w:r>
      <w:proofErr w:type="gramStart"/>
      <w:r>
        <w:rPr>
          <w:rFonts w:eastAsia="SimSun"/>
          <w:lang w:eastAsia="zh-CN"/>
        </w:rPr>
        <w:t>categories</w:t>
      </w:r>
      <w:proofErr w:type="gramEnd"/>
      <w:r>
        <w:rPr>
          <w:rFonts w:eastAsia="SimSun"/>
          <w:lang w:eastAsia="zh-CN"/>
        </w:rPr>
        <w:t>.</w:t>
      </w:r>
    </w:p>
    <w:p w:rsidR="00902CB7" w:rsidRDefault="007C24C8">
      <w:pPr>
        <w:pStyle w:val="Heading1"/>
        <w:rPr>
          <w:sz w:val="36"/>
          <w:szCs w:val="28"/>
          <w:lang w:val="en-US"/>
        </w:rPr>
      </w:pPr>
      <w:r>
        <w:rPr>
          <w:sz w:val="36"/>
          <w:szCs w:val="28"/>
        </w:rPr>
        <w:t>3</w:t>
      </w:r>
      <w:r>
        <w:rPr>
          <w:sz w:val="36"/>
          <w:szCs w:val="28"/>
        </w:rPr>
        <w:tab/>
      </w:r>
      <w:r w:rsidR="0073763B" w:rsidRPr="0073763B">
        <w:rPr>
          <w:sz w:val="36"/>
          <w:szCs w:val="28"/>
        </w:rPr>
        <w:t xml:space="preserve">AR </w:t>
      </w:r>
      <w:r w:rsidR="00DB643F">
        <w:rPr>
          <w:sz w:val="36"/>
          <w:szCs w:val="28"/>
        </w:rPr>
        <w:t>media</w:t>
      </w:r>
      <w:r w:rsidR="0073763B" w:rsidRPr="0073763B">
        <w:rPr>
          <w:sz w:val="36"/>
          <w:szCs w:val="28"/>
        </w:rPr>
        <w:t xml:space="preserve"> transport</w:t>
      </w:r>
      <w:r w:rsidR="00DB643F">
        <w:rPr>
          <w:sz w:val="36"/>
          <w:szCs w:val="28"/>
        </w:rPr>
        <w:t>ing solution</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 xml:space="preserve">In line with clause </w:t>
      </w:r>
      <w:r w:rsidR="005A20D6">
        <w:rPr>
          <w:rFonts w:ascii="Times New Roman" w:hAnsi="Times New Roman"/>
          <w:sz w:val="20"/>
          <w:lang w:val="en-US" w:eastAsia="zh-CN"/>
        </w:rPr>
        <w:t>2</w:t>
      </w:r>
      <w:r>
        <w:rPr>
          <w:rFonts w:ascii="Times New Roman" w:hAnsi="Times New Roman"/>
          <w:sz w:val="20"/>
          <w:lang w:val="en-US" w:eastAsia="zh-CN"/>
        </w:rPr>
        <w:t>, there are different trans</w:t>
      </w:r>
      <w:r w:rsidR="005A20D6">
        <w:rPr>
          <w:rFonts w:ascii="Times New Roman" w:hAnsi="Times New Roman"/>
          <w:sz w:val="20"/>
          <w:lang w:val="en-US" w:eastAsia="zh-CN"/>
        </w:rPr>
        <w:t>porting</w:t>
      </w:r>
      <w:r>
        <w:rPr>
          <w:rFonts w:ascii="Times New Roman" w:hAnsi="Times New Roman"/>
          <w:sz w:val="20"/>
          <w:lang w:val="en-US" w:eastAsia="zh-CN"/>
        </w:rPr>
        <w:t xml:space="preserve"> requirements for each AR/MR media, we consider two solutions, RTP and IMS</w:t>
      </w:r>
      <w:r w:rsidR="006D022C">
        <w:rPr>
          <w:rFonts w:ascii="Times New Roman" w:hAnsi="Times New Roman"/>
          <w:sz w:val="20"/>
          <w:lang w:val="en-US" w:eastAsia="zh-CN"/>
        </w:rPr>
        <w:t xml:space="preserve"> </w:t>
      </w:r>
      <w:r w:rsidR="005A20D6">
        <w:rPr>
          <w:rFonts w:ascii="Times New Roman" w:hAnsi="Times New Roman"/>
          <w:sz w:val="20"/>
          <w:lang w:val="en-US" w:eastAsia="zh-CN"/>
        </w:rPr>
        <w:t>(or WebRTC)</w:t>
      </w:r>
      <w:r>
        <w:rPr>
          <w:rFonts w:ascii="Times New Roman" w:hAnsi="Times New Roman"/>
          <w:sz w:val="20"/>
          <w:lang w:val="en-US" w:eastAsia="zh-CN"/>
        </w:rPr>
        <w:t xml:space="preserve"> data channel.</w:t>
      </w:r>
    </w:p>
    <w:p w:rsidR="00DB643F" w:rsidRDefault="00DB643F" w:rsidP="00DB643F">
      <w:pPr>
        <w:pStyle w:val="Heading2"/>
        <w:rPr>
          <w:lang w:eastAsia="zh-CN"/>
        </w:rPr>
      </w:pPr>
      <w:r>
        <w:rPr>
          <w:lang w:eastAsia="zh-CN"/>
        </w:rPr>
        <w:t>3.1 RTP</w:t>
      </w:r>
      <w:r w:rsidR="00351039">
        <w:rPr>
          <w:lang w:eastAsia="zh-CN"/>
        </w:rPr>
        <w:t>/RTCP</w:t>
      </w:r>
      <w:r>
        <w:rPr>
          <w:lang w:eastAsia="zh-CN"/>
        </w:rPr>
        <w:t xml:space="preserve"> Solution</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RTP</w:t>
      </w:r>
      <w:r w:rsidR="00351039">
        <w:rPr>
          <w:rFonts w:ascii="Times New Roman" w:hAnsi="Times New Roman"/>
          <w:sz w:val="20"/>
          <w:lang w:val="en-US" w:eastAsia="zh-CN"/>
        </w:rPr>
        <w:t>/RTCP</w:t>
      </w:r>
      <w:r>
        <w:rPr>
          <w:rFonts w:ascii="Times New Roman" w:hAnsi="Times New Roman"/>
          <w:sz w:val="20"/>
          <w:lang w:val="en-US" w:eastAsia="zh-CN"/>
        </w:rPr>
        <w:t xml:space="preserve"> over UDP is used for real-time media </w:t>
      </w:r>
      <w:r w:rsidR="005A20D6">
        <w:rPr>
          <w:rFonts w:ascii="Times New Roman" w:hAnsi="Times New Roman"/>
          <w:sz w:val="20"/>
          <w:lang w:val="en-US" w:eastAsia="zh-CN"/>
        </w:rPr>
        <w:t>transporting</w:t>
      </w:r>
      <w:r>
        <w:rPr>
          <w:rFonts w:ascii="Times New Roman" w:hAnsi="Times New Roman"/>
          <w:sz w:val="20"/>
          <w:lang w:val="en-US" w:eastAsia="zh-CN"/>
        </w:rPr>
        <w:t xml:space="preserve">. Currently, </w:t>
      </w:r>
      <w:r>
        <w:rPr>
          <w:rFonts w:ascii="Times New Roman" w:hAnsi="Times New Roman" w:hint="eastAsia"/>
          <w:sz w:val="20"/>
          <w:lang w:val="en-US" w:eastAsia="zh-CN"/>
        </w:rPr>
        <w:t>RTP</w:t>
      </w:r>
      <w:r w:rsidR="006D000D">
        <w:rPr>
          <w:rFonts w:ascii="Times New Roman" w:hAnsi="Times New Roman"/>
          <w:sz w:val="20"/>
          <w:lang w:val="en-US" w:eastAsia="zh-CN"/>
        </w:rPr>
        <w:t>/RTCP</w:t>
      </w:r>
      <w:r>
        <w:rPr>
          <w:rFonts w:ascii="Times New Roman" w:hAnsi="Times New Roman"/>
          <w:sz w:val="20"/>
          <w:lang w:val="en-US" w:eastAsia="zh-CN"/>
        </w:rPr>
        <w:t xml:space="preserve"> is mainly used for audio/video media </w:t>
      </w:r>
      <w:r w:rsidR="005A20D6">
        <w:rPr>
          <w:rFonts w:ascii="Times New Roman" w:hAnsi="Times New Roman"/>
          <w:sz w:val="20"/>
          <w:lang w:val="en-US" w:eastAsia="zh-CN"/>
        </w:rPr>
        <w:t>transporting</w:t>
      </w:r>
      <w:r>
        <w:rPr>
          <w:rFonts w:ascii="Times New Roman" w:hAnsi="Times New Roman"/>
          <w:sz w:val="20"/>
          <w:lang w:val="en-US" w:eastAsia="zh-CN"/>
        </w:rPr>
        <w:t>, it is very mature.</w:t>
      </w:r>
    </w:p>
    <w:p w:rsidR="00DB643F" w:rsidRPr="007371E9" w:rsidRDefault="007371E9" w:rsidP="007371E9">
      <w:pPr>
        <w:pStyle w:val="Heading3"/>
        <w:jc w:val="left"/>
        <w:rPr>
          <w:sz w:val="22"/>
          <w:lang w:eastAsia="zh-CN"/>
        </w:rPr>
      </w:pPr>
      <w:r w:rsidRPr="007371E9">
        <w:rPr>
          <w:sz w:val="22"/>
          <w:lang w:eastAsia="zh-CN"/>
        </w:rPr>
        <w:t>3.1.1</w:t>
      </w:r>
      <w:r w:rsidR="00DB643F" w:rsidRPr="007371E9">
        <w:rPr>
          <w:sz w:val="22"/>
          <w:lang w:eastAsia="zh-CN"/>
        </w:rPr>
        <w:t>. RTP header extension</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According to clause 5.3.1 of RFC3550[</w:t>
      </w:r>
      <w:r w:rsidR="007371E9">
        <w:rPr>
          <w:rFonts w:ascii="Times New Roman" w:hAnsi="Times New Roman"/>
          <w:sz w:val="20"/>
          <w:lang w:val="en-US" w:eastAsia="zh-CN"/>
        </w:rPr>
        <w:t>3</w:t>
      </w:r>
      <w:r>
        <w:rPr>
          <w:rFonts w:ascii="Times New Roman" w:hAnsi="Times New Roman"/>
          <w:sz w:val="20"/>
          <w:lang w:val="en-US" w:eastAsia="zh-CN"/>
        </w:rPr>
        <w:t xml:space="preserve">], 16 bits can be used for extension, the maximum length used for AR/MR media can be 65535 bytes. AR/MR media can be carried together with audio RTP packet because video may not be available. </w:t>
      </w:r>
    </w:p>
    <w:p w:rsidR="00DB643F" w:rsidRDefault="00DB643F" w:rsidP="00DB643F">
      <w:pPr>
        <w:pStyle w:val="HTMLPreformatted"/>
        <w:ind w:firstLineChars="200" w:firstLine="400"/>
        <w:rPr>
          <w:color w:val="000000"/>
          <w:sz w:val="20"/>
          <w:szCs w:val="20"/>
        </w:rPr>
      </w:pPr>
      <w:r>
        <w:rPr>
          <w:color w:val="000000"/>
          <w:sz w:val="20"/>
          <w:szCs w:val="20"/>
        </w:rPr>
        <w:t>0                   1                   2                   3</w:t>
      </w:r>
    </w:p>
    <w:p w:rsidR="00DB643F" w:rsidRDefault="00DB643F" w:rsidP="00DB643F">
      <w:pPr>
        <w:pStyle w:val="HTMLPreformatted"/>
        <w:rPr>
          <w:color w:val="000000"/>
          <w:sz w:val="20"/>
          <w:szCs w:val="20"/>
        </w:rPr>
      </w:pPr>
      <w:r>
        <w:rPr>
          <w:color w:val="000000"/>
          <w:sz w:val="20"/>
          <w:szCs w:val="20"/>
        </w:rPr>
        <w:t xml:space="preserve">    0 1 2 3 4 5 6 7 8 9 0 1 2 3 4 5 6 7 8 9 0 1 2 3 4 5 6 7 8 9 0 1</w:t>
      </w:r>
    </w:p>
    <w:p w:rsidR="00DB643F" w:rsidRDefault="00DB643F" w:rsidP="00DB643F">
      <w:pPr>
        <w:pStyle w:val="HTMLPreformatted"/>
        <w:rPr>
          <w:color w:val="000000"/>
          <w:sz w:val="20"/>
          <w:szCs w:val="20"/>
        </w:rPr>
      </w:pPr>
      <w:r>
        <w:rPr>
          <w:color w:val="000000"/>
          <w:sz w:val="20"/>
          <w:szCs w:val="20"/>
        </w:rPr>
        <w:t xml:space="preserve">   +-+-+-+-+-+-+-+-+-+-+-+-+-+-+-+-+-+-+-+-+-+-+-+-+-+-+-+-+-+-+-+-+</w:t>
      </w:r>
    </w:p>
    <w:p w:rsidR="00DB643F" w:rsidRDefault="00DB643F" w:rsidP="00DB643F">
      <w:pPr>
        <w:pStyle w:val="HTMLPreformatted"/>
        <w:rPr>
          <w:color w:val="000000"/>
          <w:sz w:val="20"/>
          <w:szCs w:val="20"/>
        </w:rPr>
      </w:pPr>
      <w:r>
        <w:rPr>
          <w:color w:val="000000"/>
          <w:sz w:val="20"/>
          <w:szCs w:val="20"/>
        </w:rPr>
        <w:t xml:space="preserve">   |      defined by profile       |           length              |</w:t>
      </w:r>
    </w:p>
    <w:p w:rsidR="00DB643F" w:rsidRDefault="00DB643F" w:rsidP="00DB643F">
      <w:pPr>
        <w:pStyle w:val="HTMLPreformatted"/>
        <w:rPr>
          <w:color w:val="000000"/>
          <w:sz w:val="20"/>
          <w:szCs w:val="20"/>
        </w:rPr>
      </w:pPr>
      <w:r>
        <w:rPr>
          <w:color w:val="000000"/>
          <w:sz w:val="20"/>
          <w:szCs w:val="20"/>
        </w:rPr>
        <w:t xml:space="preserve">   +-+-+-+-+-+-+-+-+-+-+-+-+-+-+-+-+-+-+-+-+-+-+-+-+-+-+-+-+-+-+-+-+</w:t>
      </w:r>
    </w:p>
    <w:p w:rsidR="00DB643F" w:rsidRDefault="00DB643F" w:rsidP="00DB643F">
      <w:pPr>
        <w:pStyle w:val="HTMLPreformatted"/>
        <w:rPr>
          <w:color w:val="000000"/>
          <w:sz w:val="20"/>
          <w:szCs w:val="20"/>
        </w:rPr>
      </w:pPr>
      <w:r>
        <w:rPr>
          <w:color w:val="000000"/>
          <w:sz w:val="20"/>
          <w:szCs w:val="20"/>
        </w:rPr>
        <w:t xml:space="preserve">   |                        header extension                       |</w:t>
      </w:r>
    </w:p>
    <w:p w:rsidR="00DB643F" w:rsidRDefault="00DB643F" w:rsidP="00DB643F">
      <w:pPr>
        <w:pStyle w:val="HTMLPreformatted"/>
        <w:rPr>
          <w:color w:val="000000"/>
          <w:sz w:val="20"/>
          <w:szCs w:val="20"/>
        </w:rPr>
      </w:pPr>
      <w:r>
        <w:rPr>
          <w:color w:val="000000"/>
          <w:sz w:val="20"/>
          <w:szCs w:val="20"/>
        </w:rPr>
        <w:t xml:space="preserve">   |                             ....                              |</w:t>
      </w:r>
    </w:p>
    <w:p w:rsidR="00DB643F" w:rsidRDefault="00DB643F" w:rsidP="00DB643F">
      <w:pPr>
        <w:rPr>
          <w:rFonts w:ascii="Times New Roman" w:hAnsi="Times New Roman"/>
          <w:sz w:val="20"/>
          <w:lang w:val="en-US" w:eastAsia="zh-CN"/>
        </w:rPr>
      </w:pPr>
    </w:p>
    <w:p w:rsidR="00DB643F" w:rsidRPr="007371E9" w:rsidRDefault="007371E9" w:rsidP="007371E9">
      <w:pPr>
        <w:pStyle w:val="Heading3"/>
        <w:jc w:val="left"/>
        <w:rPr>
          <w:sz w:val="22"/>
          <w:lang w:eastAsia="zh-CN"/>
        </w:rPr>
      </w:pPr>
      <w:r w:rsidRPr="007371E9">
        <w:rPr>
          <w:sz w:val="22"/>
          <w:lang w:eastAsia="zh-CN"/>
        </w:rPr>
        <w:t xml:space="preserve">3.1.2 </w:t>
      </w:r>
      <w:r w:rsidR="00DB643F" w:rsidRPr="007371E9">
        <w:rPr>
          <w:sz w:val="22"/>
          <w:lang w:eastAsia="zh-CN"/>
        </w:rPr>
        <w:t xml:space="preserve">RTCP extension </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According to clause 6.7 of RFC3550[</w:t>
      </w:r>
      <w:r w:rsidR="007371E9">
        <w:rPr>
          <w:rFonts w:ascii="Times New Roman" w:hAnsi="Times New Roman"/>
          <w:sz w:val="20"/>
          <w:lang w:val="en-US" w:eastAsia="zh-CN"/>
        </w:rPr>
        <w:t>3</w:t>
      </w:r>
      <w:r>
        <w:rPr>
          <w:rFonts w:ascii="Times New Roman" w:hAnsi="Times New Roman"/>
          <w:sz w:val="20"/>
          <w:lang w:val="en-US" w:eastAsia="zh-CN"/>
        </w:rPr>
        <w:t>], RTCP packet with PT=APP can be used to send AR/MR media, which specifies subtype with the AR/MR media type. The maximum length can be 65535 bytes.</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Chars="200" w:firstLine="400"/>
        <w:rPr>
          <w:rFonts w:ascii="SimSun" w:hAnsi="SimSun" w:cs="SimSun"/>
          <w:color w:val="000000"/>
          <w:sz w:val="20"/>
          <w:lang w:val="en-US" w:eastAsia="zh-CN"/>
        </w:rPr>
      </w:pPr>
      <w:r>
        <w:rPr>
          <w:rFonts w:ascii="SimSun" w:hAnsi="SimSun" w:cs="SimSun"/>
          <w:color w:val="000000"/>
          <w:sz w:val="20"/>
          <w:lang w:val="en-US" w:eastAsia="zh-CN"/>
        </w:rPr>
        <w:t>0                   1                   2                   3</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0 1 2 3 4 5 6 7 8 9 0 1 2 3 4 5 6 7 8 9 0 1 2 3 4 5 6 7 8 9 0 1</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lastRenderedPageBreak/>
        <w:t xml:space="preserve">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|V=2|P| subtype |   PT=</w:t>
      </w:r>
      <w:r>
        <w:rPr>
          <w:rFonts w:ascii="SimSun" w:hAnsi="SimSun" w:cs="SimSun"/>
          <w:b/>
          <w:color w:val="000000"/>
          <w:sz w:val="20"/>
          <w:lang w:val="en-US" w:eastAsia="zh-CN"/>
        </w:rPr>
        <w:t>APP</w:t>
      </w:r>
      <w:r>
        <w:rPr>
          <w:rFonts w:ascii="SimSun" w:hAnsi="SimSun" w:cs="SimSun"/>
          <w:color w:val="000000"/>
          <w:sz w:val="20"/>
          <w:lang w:val="en-US" w:eastAsia="zh-CN"/>
        </w:rPr>
        <w:t>=</w:t>
      </w:r>
      <w:proofErr w:type="gramStart"/>
      <w:r>
        <w:rPr>
          <w:rFonts w:ascii="SimSun" w:hAnsi="SimSun" w:cs="SimSun"/>
          <w:color w:val="000000"/>
          <w:sz w:val="20"/>
          <w:lang w:val="en-US" w:eastAsia="zh-CN"/>
        </w:rPr>
        <w:t>204  |</w:t>
      </w:r>
      <w:proofErr w:type="gramEnd"/>
      <w:r>
        <w:rPr>
          <w:rFonts w:ascii="SimSun" w:hAnsi="SimSun" w:cs="SimSun"/>
          <w:color w:val="000000"/>
          <w:sz w:val="20"/>
          <w:lang w:val="en-US" w:eastAsia="zh-CN"/>
        </w:rPr>
        <w:t xml:space="preserve">             length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                           SSRC/CSRC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                          name (</w:t>
      </w:r>
      <w:proofErr w:type="gramStart"/>
      <w:r>
        <w:rPr>
          <w:rFonts w:ascii="SimSun" w:hAnsi="SimSun" w:cs="SimSun"/>
          <w:color w:val="000000"/>
          <w:sz w:val="20"/>
          <w:lang w:val="en-US" w:eastAsia="zh-CN"/>
        </w:rPr>
        <w:t xml:space="preserve">ASCII)   </w:t>
      </w:r>
      <w:proofErr w:type="gramEnd"/>
      <w:r>
        <w:rPr>
          <w:rFonts w:ascii="SimSun" w:hAnsi="SimSun" w:cs="SimSun"/>
          <w:color w:val="000000"/>
          <w:sz w:val="20"/>
          <w:lang w:val="en-US" w:eastAsia="zh-CN"/>
        </w:rPr>
        <w:t xml:space="preserve">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                   application-dependent data                ...</w:t>
      </w:r>
    </w:p>
    <w:p w:rsidR="00DB643F" w:rsidRDefault="00DB643F" w:rsidP="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imSun" w:hAnsi="SimSun" w:cs="SimSun"/>
          <w:color w:val="000000"/>
          <w:sz w:val="20"/>
          <w:lang w:val="en-US" w:eastAsia="zh-CN"/>
        </w:rPr>
      </w:pPr>
      <w:r>
        <w:rPr>
          <w:rFonts w:ascii="SimSun" w:hAnsi="SimSun" w:cs="SimSun"/>
          <w:color w:val="000000"/>
          <w:sz w:val="20"/>
          <w:lang w:val="en-US" w:eastAsia="zh-CN"/>
        </w:rPr>
        <w:t xml:space="preserve">   +-+-+-+-+-+-+-+-+-+-+-+-+-+-+-+-+-+-+-+-+-+-+-+-+-+-+-+-+-+-+-+-+</w:t>
      </w:r>
    </w:p>
    <w:p w:rsidR="006B3554" w:rsidRDefault="006B3554" w:rsidP="007371E9">
      <w:pPr>
        <w:pStyle w:val="Heading3"/>
        <w:jc w:val="left"/>
        <w:rPr>
          <w:sz w:val="22"/>
          <w:lang w:eastAsia="zh-CN"/>
        </w:rPr>
      </w:pPr>
    </w:p>
    <w:p w:rsidR="00DB643F" w:rsidRPr="007371E9" w:rsidRDefault="007371E9" w:rsidP="007371E9">
      <w:pPr>
        <w:pStyle w:val="Heading3"/>
        <w:jc w:val="left"/>
        <w:rPr>
          <w:sz w:val="22"/>
          <w:lang w:eastAsia="zh-CN"/>
        </w:rPr>
      </w:pPr>
      <w:r w:rsidRPr="007371E9">
        <w:rPr>
          <w:sz w:val="22"/>
          <w:lang w:eastAsia="zh-CN"/>
        </w:rPr>
        <w:t>3.1.3</w:t>
      </w:r>
      <w:r w:rsidR="00DB643F" w:rsidRPr="007371E9">
        <w:rPr>
          <w:sz w:val="22"/>
          <w:lang w:eastAsia="zh-CN"/>
        </w:rPr>
        <w:t xml:space="preserve"> New RTP media </w:t>
      </w:r>
      <w:r>
        <w:rPr>
          <w:sz w:val="22"/>
          <w:lang w:eastAsia="zh-CN"/>
        </w:rPr>
        <w:t>channel</w:t>
      </w:r>
      <w:r w:rsidR="00DB643F" w:rsidRPr="007371E9">
        <w:rPr>
          <w:sz w:val="22"/>
          <w:lang w:eastAsia="zh-CN"/>
        </w:rPr>
        <w:t xml:space="preserve"> </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 xml:space="preserve">All AR/MR medias transmission will use this </w:t>
      </w:r>
      <w:r>
        <w:rPr>
          <w:rFonts w:ascii="Times New Roman" w:hAnsi="Times New Roman" w:hint="eastAsia"/>
          <w:sz w:val="20"/>
          <w:lang w:val="en-US" w:eastAsia="zh-CN"/>
        </w:rPr>
        <w:t>new</w:t>
      </w:r>
      <w:r>
        <w:rPr>
          <w:rFonts w:ascii="Times New Roman" w:hAnsi="Times New Roman"/>
          <w:sz w:val="20"/>
          <w:lang w:val="en-US" w:eastAsia="zh-CN"/>
        </w:rPr>
        <w:t xml:space="preserve"> </w:t>
      </w:r>
      <w:r w:rsidR="004E7F21">
        <w:rPr>
          <w:rFonts w:ascii="Times New Roman" w:hAnsi="Times New Roman"/>
          <w:sz w:val="20"/>
          <w:lang w:val="en-US" w:eastAsia="zh-CN"/>
        </w:rPr>
        <w:t>media channel</w:t>
      </w:r>
      <w:r w:rsidR="007371E9">
        <w:rPr>
          <w:rFonts w:ascii="Times New Roman" w:hAnsi="Times New Roman"/>
          <w:sz w:val="20"/>
          <w:lang w:val="en-US" w:eastAsia="zh-CN"/>
        </w:rPr>
        <w:t xml:space="preserve"> beyond audio/video channel</w:t>
      </w:r>
      <w:r>
        <w:rPr>
          <w:rFonts w:ascii="Times New Roman" w:hAnsi="Times New Roman"/>
          <w:sz w:val="20"/>
          <w:lang w:val="en-US" w:eastAsia="zh-CN"/>
        </w:rPr>
        <w:t xml:space="preserve">. </w:t>
      </w:r>
      <w:r w:rsidR="001073F1">
        <w:rPr>
          <w:rFonts w:ascii="Times New Roman" w:hAnsi="Times New Roman"/>
          <w:sz w:val="20"/>
          <w:lang w:val="en-US" w:eastAsia="zh-CN"/>
        </w:rPr>
        <w:t xml:space="preserve">Considering different AR/MR media </w:t>
      </w:r>
      <w:r w:rsidR="004E7F21">
        <w:rPr>
          <w:rFonts w:ascii="Times New Roman" w:hAnsi="Times New Roman"/>
          <w:sz w:val="20"/>
          <w:lang w:val="en-US" w:eastAsia="zh-CN"/>
        </w:rPr>
        <w:t>types may have different transporting frequency, a dynamic payload type is used for t</w:t>
      </w:r>
      <w:r w:rsidR="001073F1">
        <w:rPr>
          <w:rFonts w:ascii="Times New Roman" w:hAnsi="Times New Roman"/>
          <w:sz w:val="20"/>
          <w:lang w:val="en-US" w:eastAsia="zh-CN"/>
        </w:rPr>
        <w:t>he new channe</w:t>
      </w:r>
      <w:r w:rsidR="004E7F21">
        <w:rPr>
          <w:rFonts w:ascii="Times New Roman" w:hAnsi="Times New Roman"/>
          <w:sz w:val="20"/>
          <w:lang w:val="en-US" w:eastAsia="zh-CN"/>
        </w:rPr>
        <w:t>l.</w:t>
      </w:r>
      <w:r w:rsidR="001073F1">
        <w:rPr>
          <w:rFonts w:ascii="Times New Roman" w:hAnsi="Times New Roman"/>
          <w:sz w:val="20"/>
          <w:lang w:val="en-US" w:eastAsia="zh-CN"/>
        </w:rPr>
        <w:t xml:space="preserve"> </w:t>
      </w:r>
      <w:r>
        <w:rPr>
          <w:rFonts w:ascii="Times New Roman" w:hAnsi="Times New Roman"/>
          <w:sz w:val="20"/>
          <w:lang w:val="en-US" w:eastAsia="zh-CN"/>
        </w:rPr>
        <w:t>To distinguish AR/MR media type, an extension on RTP header extension is needed. Here is an example:</w:t>
      </w:r>
    </w:p>
    <w:p w:rsidR="00DB643F" w:rsidRDefault="00DB643F" w:rsidP="00DB643F">
      <w:pPr>
        <w:rPr>
          <w:rFonts w:ascii="Times New Roman" w:hAnsi="Times New Roman"/>
          <w:sz w:val="20"/>
          <w:lang w:val="en-US" w:eastAsia="zh-CN"/>
        </w:rPr>
      </w:pPr>
      <w:r>
        <w:rPr>
          <w:rFonts w:ascii="Times New Roman" w:hAnsi="Times New Roman" w:hint="eastAsia"/>
          <w:b/>
          <w:sz w:val="20"/>
          <w:lang w:val="en-US" w:eastAsia="zh-CN"/>
        </w:rPr>
        <w:t>S</w:t>
      </w:r>
      <w:r>
        <w:rPr>
          <w:rFonts w:ascii="Times New Roman" w:hAnsi="Times New Roman"/>
          <w:b/>
          <w:sz w:val="20"/>
          <w:lang w:val="en-US" w:eastAsia="zh-CN"/>
        </w:rPr>
        <w:t>DP</w:t>
      </w:r>
      <w:r>
        <w:rPr>
          <w:rFonts w:ascii="Times New Roman" w:hAnsi="Times New Roman"/>
          <w:sz w:val="20"/>
          <w:lang w:val="en-US" w:eastAsia="zh-CN"/>
        </w:rPr>
        <w:t>:</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m=application 3238 UDP 100</w:t>
      </w:r>
    </w:p>
    <w:p w:rsidR="00DB643F" w:rsidRDefault="00DB643F" w:rsidP="00DB643F">
      <w:pPr>
        <w:rPr>
          <w:rFonts w:ascii="Times New Roman" w:hAnsi="Times New Roman"/>
          <w:sz w:val="20"/>
          <w:lang w:val="en-US" w:eastAsia="zh-CN"/>
        </w:rPr>
      </w:pPr>
      <w:r>
        <w:rPr>
          <w:rFonts w:ascii="Times New Roman" w:hAnsi="Times New Roman" w:hint="eastAsia"/>
          <w:sz w:val="20"/>
          <w:lang w:val="en-US" w:eastAsia="zh-CN"/>
        </w:rPr>
        <w:t>a</w:t>
      </w:r>
      <w:r>
        <w:rPr>
          <w:rFonts w:ascii="Times New Roman" w:hAnsi="Times New Roman"/>
          <w:sz w:val="20"/>
          <w:lang w:val="en-US" w:eastAsia="zh-CN"/>
        </w:rPr>
        <w:t xml:space="preserve">=rtpmap:100 </w:t>
      </w:r>
      <w:proofErr w:type="spellStart"/>
      <w:r>
        <w:rPr>
          <w:rFonts w:ascii="Times New Roman" w:hAnsi="Times New Roman"/>
          <w:sz w:val="20"/>
          <w:lang w:val="en-US" w:eastAsia="zh-CN"/>
        </w:rPr>
        <w:t>xr</w:t>
      </w:r>
      <w:proofErr w:type="spellEnd"/>
      <w:r>
        <w:rPr>
          <w:rFonts w:ascii="Times New Roman" w:hAnsi="Times New Roman"/>
          <w:sz w:val="20"/>
          <w:lang w:val="en-US" w:eastAsia="zh-CN"/>
        </w:rPr>
        <w:t>-media</w:t>
      </w:r>
    </w:p>
    <w:p w:rsidR="00DB643F" w:rsidRDefault="00DB643F" w:rsidP="00DB643F">
      <w:pPr>
        <w:rPr>
          <w:rFonts w:ascii="Times New Roman" w:hAnsi="Times New Roman"/>
          <w:sz w:val="20"/>
          <w:lang w:val="en-US" w:eastAsia="zh-CN"/>
        </w:rPr>
      </w:pPr>
      <w:r>
        <w:rPr>
          <w:rFonts w:ascii="Times New Roman" w:hAnsi="Times New Roman" w:hint="eastAsia"/>
          <w:b/>
          <w:sz w:val="20"/>
          <w:lang w:val="en-US" w:eastAsia="zh-CN"/>
        </w:rPr>
        <w:t>R</w:t>
      </w:r>
      <w:r>
        <w:rPr>
          <w:rFonts w:ascii="Times New Roman" w:hAnsi="Times New Roman"/>
          <w:b/>
          <w:sz w:val="20"/>
          <w:lang w:val="en-US" w:eastAsia="zh-CN"/>
        </w:rPr>
        <w:t>TP</w:t>
      </w:r>
      <w:r>
        <w:rPr>
          <w:rFonts w:ascii="Times New Roman" w:hAnsi="Times New Roman"/>
          <w:sz w:val="20"/>
          <w:lang w:val="en-US" w:eastAsia="zh-CN"/>
        </w:rPr>
        <w:t>:</w:t>
      </w:r>
    </w:p>
    <w:p w:rsidR="00DB643F" w:rsidRDefault="00DB643F" w:rsidP="00DB643F">
      <w:pPr>
        <w:pStyle w:val="HTMLPreformatted"/>
        <w:ind w:firstLineChars="200" w:firstLine="400"/>
        <w:rPr>
          <w:color w:val="000000"/>
          <w:sz w:val="20"/>
          <w:szCs w:val="20"/>
        </w:rPr>
      </w:pPr>
      <w:r>
        <w:rPr>
          <w:color w:val="000000"/>
          <w:sz w:val="20"/>
          <w:szCs w:val="20"/>
        </w:rPr>
        <w:t>0                   1                   2                   3</w:t>
      </w:r>
    </w:p>
    <w:p w:rsidR="00DB643F" w:rsidRDefault="00DB643F" w:rsidP="001073F1">
      <w:pPr>
        <w:pStyle w:val="HTMLPreformatted"/>
        <w:ind w:firstLine="405"/>
        <w:rPr>
          <w:color w:val="000000"/>
          <w:sz w:val="20"/>
          <w:szCs w:val="20"/>
        </w:rPr>
      </w:pPr>
      <w:r>
        <w:rPr>
          <w:color w:val="000000"/>
          <w:sz w:val="20"/>
          <w:szCs w:val="20"/>
        </w:rPr>
        <w:t>0 1 2 3 4 5 6 7 8 9 0 1 2 3 4 5 6 7 8 9 0 1 2 3 4 5 6 7 8 9 0 1</w:t>
      </w:r>
    </w:p>
    <w:p w:rsidR="00DB643F" w:rsidRDefault="00DB643F" w:rsidP="00DB643F">
      <w:pPr>
        <w:pStyle w:val="HTMLPreformatted"/>
        <w:rPr>
          <w:color w:val="000000"/>
          <w:sz w:val="20"/>
          <w:szCs w:val="20"/>
        </w:rPr>
      </w:pPr>
      <w:r>
        <w:rPr>
          <w:color w:val="000000"/>
          <w:sz w:val="20"/>
          <w:szCs w:val="20"/>
        </w:rPr>
        <w:t xml:space="preserve">   +-+-+-+-+-+-+-+-+-+-+-+-+-+-+-+-+-+-+-+-+-+-+-+-+-+-+-+-+-+-+-+-+</w:t>
      </w:r>
    </w:p>
    <w:p w:rsidR="00DB643F" w:rsidRDefault="00DB643F" w:rsidP="00DB643F">
      <w:pPr>
        <w:pStyle w:val="HTMLPreformatted"/>
        <w:rPr>
          <w:color w:val="000000"/>
          <w:sz w:val="20"/>
          <w:szCs w:val="20"/>
        </w:rPr>
      </w:pPr>
      <w:r>
        <w:rPr>
          <w:color w:val="000000"/>
          <w:sz w:val="20"/>
          <w:szCs w:val="20"/>
        </w:rPr>
        <w:t xml:space="preserve">   |      defined by profile       |           length              |</w:t>
      </w:r>
    </w:p>
    <w:p w:rsidR="00DB643F" w:rsidRDefault="00DB643F" w:rsidP="00DB643F">
      <w:pPr>
        <w:pStyle w:val="HTMLPreformatted"/>
        <w:rPr>
          <w:color w:val="000000"/>
          <w:sz w:val="20"/>
          <w:szCs w:val="20"/>
        </w:rPr>
      </w:pPr>
      <w:r>
        <w:rPr>
          <w:color w:val="000000"/>
          <w:sz w:val="20"/>
          <w:szCs w:val="20"/>
        </w:rPr>
        <w:t xml:space="preserve">   +-+-+-+-+-+-+-+-+-+-+-+-+-+-+-+-+-+-+-+-+-+-+-+-+-+-+-+-+-+-+-+-+</w:t>
      </w:r>
    </w:p>
    <w:p w:rsidR="00DB643F" w:rsidRDefault="00DB643F" w:rsidP="00DB643F">
      <w:pPr>
        <w:pStyle w:val="HTMLPreformatted"/>
        <w:rPr>
          <w:color w:val="000000"/>
          <w:sz w:val="20"/>
          <w:szCs w:val="20"/>
        </w:rPr>
      </w:pPr>
      <w:r>
        <w:rPr>
          <w:color w:val="000000"/>
          <w:sz w:val="20"/>
          <w:szCs w:val="20"/>
        </w:rPr>
        <w:t xml:space="preserve">   |             </w:t>
      </w:r>
      <w:r>
        <w:rPr>
          <w:color w:val="FF0000"/>
          <w:sz w:val="20"/>
          <w:szCs w:val="20"/>
        </w:rPr>
        <w:t>header extension: AR/MR media type</w:t>
      </w:r>
      <w:r>
        <w:rPr>
          <w:color w:val="000000"/>
          <w:sz w:val="20"/>
          <w:szCs w:val="20"/>
        </w:rPr>
        <w:t xml:space="preserve">                |</w:t>
      </w:r>
    </w:p>
    <w:p w:rsidR="00DB643F" w:rsidRDefault="00DB643F" w:rsidP="00DB643F">
      <w:pPr>
        <w:pStyle w:val="HTMLPreformatted"/>
        <w:rPr>
          <w:color w:val="000000"/>
          <w:sz w:val="20"/>
          <w:szCs w:val="20"/>
        </w:rPr>
      </w:pPr>
      <w:r>
        <w:rPr>
          <w:color w:val="000000"/>
          <w:sz w:val="20"/>
          <w:szCs w:val="20"/>
        </w:rPr>
        <w:t xml:space="preserve">   |                             ....                              |</w:t>
      </w:r>
    </w:p>
    <w:p w:rsidR="00DB643F" w:rsidRDefault="00DB643F" w:rsidP="00DB643F">
      <w:pPr>
        <w:rPr>
          <w:rFonts w:ascii="Times New Roman" w:hAnsi="Times New Roman"/>
          <w:sz w:val="20"/>
          <w:lang w:val="en-US" w:eastAsia="zh-CN"/>
        </w:rPr>
      </w:pPr>
    </w:p>
    <w:p w:rsidR="00DB643F" w:rsidRDefault="001073F1" w:rsidP="001073F1">
      <w:pPr>
        <w:pStyle w:val="Heading3"/>
        <w:jc w:val="left"/>
        <w:rPr>
          <w:lang w:eastAsia="zh-CN"/>
        </w:rPr>
      </w:pPr>
      <w:r w:rsidRPr="00816EAD">
        <w:rPr>
          <w:sz w:val="22"/>
          <w:lang w:eastAsia="zh-CN"/>
        </w:rPr>
        <w:t>3.1.4 Summar</w:t>
      </w:r>
      <w:r w:rsidR="00816EAD" w:rsidRPr="00816EAD">
        <w:rPr>
          <w:sz w:val="22"/>
          <w:lang w:eastAsia="zh-CN"/>
        </w:rPr>
        <w:t>y</w:t>
      </w:r>
    </w:p>
    <w:p w:rsidR="001073F1" w:rsidRPr="001073F1" w:rsidRDefault="001073F1" w:rsidP="001073F1">
      <w:pPr>
        <w:rPr>
          <w:lang w:val="en-US" w:eastAsia="zh-CN"/>
        </w:rPr>
      </w:pPr>
    </w:p>
    <w:tbl>
      <w:tblPr>
        <w:tblStyle w:val="TableGrid"/>
        <w:tblW w:w="0" w:type="auto"/>
        <w:tblLook w:val="04A0" w:firstRow="1" w:lastRow="0" w:firstColumn="1" w:lastColumn="0" w:noHBand="0" w:noVBand="1"/>
      </w:tblPr>
      <w:tblGrid>
        <w:gridCol w:w="704"/>
        <w:gridCol w:w="3260"/>
        <w:gridCol w:w="2835"/>
        <w:gridCol w:w="2540"/>
      </w:tblGrid>
      <w:tr w:rsidR="00DB643F" w:rsidTr="00970E62">
        <w:tc>
          <w:tcPr>
            <w:tcW w:w="704" w:type="dxa"/>
            <w:shd w:val="clear" w:color="auto" w:fill="F2F2F2" w:themeFill="background1" w:themeFillShade="F2"/>
          </w:tcPr>
          <w:p w:rsidR="00DB643F" w:rsidRDefault="00DB643F" w:rsidP="00970E62">
            <w:pPr>
              <w:rPr>
                <w:rFonts w:ascii="Times New Roman" w:hAnsi="Times New Roman"/>
                <w:sz w:val="20"/>
                <w:lang w:val="en-US" w:eastAsia="zh-CN"/>
              </w:rPr>
            </w:pPr>
          </w:p>
        </w:tc>
        <w:tc>
          <w:tcPr>
            <w:tcW w:w="3260" w:type="dxa"/>
            <w:shd w:val="clear" w:color="auto" w:fill="F2F2F2" w:themeFill="background1" w:themeFillShade="F2"/>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S</w:t>
            </w:r>
            <w:r>
              <w:rPr>
                <w:rFonts w:ascii="Times New Roman" w:hAnsi="Times New Roman"/>
                <w:sz w:val="20"/>
                <w:lang w:val="en-US" w:eastAsia="zh-CN"/>
              </w:rPr>
              <w:t>olution1: RTP header extension</w:t>
            </w:r>
          </w:p>
        </w:tc>
        <w:tc>
          <w:tcPr>
            <w:tcW w:w="2835" w:type="dxa"/>
            <w:shd w:val="clear" w:color="auto" w:fill="F2F2F2" w:themeFill="background1" w:themeFillShade="F2"/>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S</w:t>
            </w:r>
            <w:r>
              <w:rPr>
                <w:rFonts w:ascii="Times New Roman" w:hAnsi="Times New Roman"/>
                <w:sz w:val="20"/>
                <w:lang w:val="en-US" w:eastAsia="zh-CN"/>
              </w:rPr>
              <w:t>olution2: RTCP extension</w:t>
            </w:r>
          </w:p>
        </w:tc>
        <w:tc>
          <w:tcPr>
            <w:tcW w:w="2540" w:type="dxa"/>
            <w:shd w:val="clear" w:color="auto" w:fill="F2F2F2" w:themeFill="background1" w:themeFillShade="F2"/>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S</w:t>
            </w:r>
            <w:r>
              <w:rPr>
                <w:rFonts w:ascii="Times New Roman" w:hAnsi="Times New Roman"/>
                <w:sz w:val="20"/>
                <w:lang w:val="en-US" w:eastAsia="zh-CN"/>
              </w:rPr>
              <w:t>olution3: New RTP media connection</w:t>
            </w:r>
          </w:p>
        </w:tc>
      </w:tr>
      <w:tr w:rsidR="00DB643F" w:rsidTr="00970E62">
        <w:tc>
          <w:tcPr>
            <w:tcW w:w="704"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A</w:t>
            </w:r>
            <w:r>
              <w:rPr>
                <w:rFonts w:ascii="Times New Roman" w:hAnsi="Times New Roman"/>
                <w:sz w:val="20"/>
                <w:lang w:val="en-US" w:eastAsia="zh-CN"/>
              </w:rPr>
              <w:t>dv.</w:t>
            </w:r>
          </w:p>
        </w:tc>
        <w:tc>
          <w:tcPr>
            <w:tcW w:w="3260"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Easy to extend</w:t>
            </w:r>
          </w:p>
        </w:tc>
        <w:tc>
          <w:tcPr>
            <w:tcW w:w="2835"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1.Easy to extend</w:t>
            </w:r>
          </w:p>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2</w:t>
            </w:r>
            <w:r>
              <w:rPr>
                <w:rFonts w:ascii="Times New Roman" w:hAnsi="Times New Roman"/>
                <w:sz w:val="20"/>
                <w:lang w:val="en-US" w:eastAsia="zh-CN"/>
              </w:rPr>
              <w:t>. No need extra transmission path.</w:t>
            </w:r>
          </w:p>
        </w:tc>
        <w:tc>
          <w:tcPr>
            <w:tcW w:w="2540"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1.</w:t>
            </w:r>
            <w:r>
              <w:rPr>
                <w:rFonts w:ascii="Times New Roman" w:hAnsi="Times New Roman" w:hint="eastAsia"/>
                <w:sz w:val="20"/>
                <w:lang w:val="en-US" w:eastAsia="zh-CN"/>
              </w:rPr>
              <w:t>I</w:t>
            </w:r>
            <w:r>
              <w:rPr>
                <w:rFonts w:ascii="Times New Roman" w:hAnsi="Times New Roman"/>
                <w:sz w:val="20"/>
                <w:lang w:val="en-US" w:eastAsia="zh-CN"/>
              </w:rPr>
              <w:t>ndependent channel beyond audio and video.</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2.All AR/MR media data transmission can reuse the new connection.</w:t>
            </w:r>
          </w:p>
        </w:tc>
      </w:tr>
      <w:tr w:rsidR="00DB643F" w:rsidTr="00970E62">
        <w:tc>
          <w:tcPr>
            <w:tcW w:w="704"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D</w:t>
            </w:r>
            <w:r>
              <w:rPr>
                <w:rFonts w:ascii="Times New Roman" w:hAnsi="Times New Roman"/>
                <w:sz w:val="20"/>
                <w:lang w:val="en-US" w:eastAsia="zh-CN"/>
              </w:rPr>
              <w:t>is.</w:t>
            </w:r>
          </w:p>
        </w:tc>
        <w:tc>
          <w:tcPr>
            <w:tcW w:w="3260"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 xml:space="preserve"> 1.It will </w:t>
            </w:r>
            <w:r w:rsidR="0043720E">
              <w:rPr>
                <w:rFonts w:ascii="Times New Roman" w:hAnsi="Times New Roman"/>
                <w:sz w:val="20"/>
                <w:lang w:val="en-US" w:eastAsia="zh-CN"/>
              </w:rPr>
              <w:t>make</w:t>
            </w:r>
            <w:r>
              <w:rPr>
                <w:rFonts w:ascii="Times New Roman" w:hAnsi="Times New Roman"/>
                <w:sz w:val="20"/>
                <w:lang w:val="en-US" w:eastAsia="zh-CN"/>
              </w:rPr>
              <w:t xml:space="preserve"> the RTP header </w:t>
            </w:r>
            <w:r w:rsidR="0043720E">
              <w:rPr>
                <w:rFonts w:ascii="Times New Roman" w:hAnsi="Times New Roman"/>
                <w:sz w:val="20"/>
                <w:lang w:val="en-US" w:eastAsia="zh-CN"/>
              </w:rPr>
              <w:t xml:space="preserve">to be </w:t>
            </w:r>
            <w:r>
              <w:rPr>
                <w:rFonts w:ascii="Times New Roman" w:hAnsi="Times New Roman"/>
                <w:sz w:val="20"/>
                <w:lang w:val="en-US" w:eastAsia="zh-CN"/>
              </w:rPr>
              <w:t>too big, which may bring new problems to audio packet transmission.</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2.</w:t>
            </w:r>
            <w:r>
              <w:t xml:space="preserve"> </w:t>
            </w:r>
            <w:r>
              <w:rPr>
                <w:rFonts w:ascii="Times New Roman" w:hAnsi="Times New Roman"/>
                <w:sz w:val="20"/>
                <w:lang w:val="en-US" w:eastAsia="zh-CN"/>
              </w:rPr>
              <w:t xml:space="preserve">Some AR/MR media data such as scene description and 3D model are too large to fit into one RTP packet, and needs to be divided into multiple pieces for transmission. </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3.</w:t>
            </w:r>
            <w:r>
              <w:t xml:space="preserve"> </w:t>
            </w:r>
            <w:r>
              <w:rPr>
                <w:rFonts w:ascii="Times New Roman" w:hAnsi="Times New Roman"/>
                <w:sz w:val="20"/>
                <w:lang w:val="en-US" w:eastAsia="zh-CN"/>
              </w:rPr>
              <w:t xml:space="preserve">The application layer needs to add a flag in front of the AR/MR media data content to indicate the AR/MR media type. </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 xml:space="preserve">4. The AR/MR media transmission </w:t>
            </w:r>
            <w:r>
              <w:rPr>
                <w:rFonts w:ascii="Times New Roman" w:hAnsi="Times New Roman"/>
                <w:sz w:val="20"/>
                <w:lang w:val="en-US" w:eastAsia="zh-CN"/>
              </w:rPr>
              <w:lastRenderedPageBreak/>
              <w:t>frequency should be the same with audio, which can’t meet the requirements for AR/MR media.</w:t>
            </w:r>
          </w:p>
        </w:tc>
        <w:tc>
          <w:tcPr>
            <w:tcW w:w="2835"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lastRenderedPageBreak/>
              <w:t>1. RTCP packet will send with a limited interval (0.5s to 1.5s), can’t meet the requirement of AR/MR media transmission, for example the tracking frequency for gesture should be at least 1000Hz according to clause 4.5.1 of 3GPP TR26.998</w:t>
            </w:r>
            <w:r w:rsidR="007371E9">
              <w:rPr>
                <w:rFonts w:ascii="Times New Roman" w:hAnsi="Times New Roman"/>
                <w:sz w:val="20"/>
                <w:lang w:val="en-US" w:eastAsia="zh-CN"/>
              </w:rPr>
              <w:t>[2]</w:t>
            </w:r>
            <w:r>
              <w:rPr>
                <w:rFonts w:ascii="Times New Roman" w:hAnsi="Times New Roman"/>
                <w:sz w:val="20"/>
                <w:lang w:val="en-US" w:eastAsia="zh-CN"/>
              </w:rPr>
              <w:t>.</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2.</w:t>
            </w:r>
            <w:r>
              <w:t xml:space="preserve"> </w:t>
            </w:r>
            <w:r>
              <w:rPr>
                <w:rFonts w:ascii="Times New Roman" w:hAnsi="Times New Roman"/>
                <w:sz w:val="20"/>
                <w:lang w:val="en-US" w:eastAsia="zh-CN"/>
              </w:rPr>
              <w:t>Some AR/MR media data such as scene description and 3D model are too large to fit into one RT</w:t>
            </w:r>
            <w:r w:rsidR="00CF33D8">
              <w:rPr>
                <w:rFonts w:ascii="Times New Roman" w:hAnsi="Times New Roman"/>
                <w:sz w:val="20"/>
                <w:lang w:val="en-US" w:eastAsia="zh-CN"/>
              </w:rPr>
              <w:t>C</w:t>
            </w:r>
            <w:r>
              <w:rPr>
                <w:rFonts w:ascii="Times New Roman" w:hAnsi="Times New Roman"/>
                <w:sz w:val="20"/>
                <w:lang w:val="en-US" w:eastAsia="zh-CN"/>
              </w:rPr>
              <w:t>P packet, and needs to be divided into multiple pieces for transmission.</w:t>
            </w:r>
          </w:p>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lastRenderedPageBreak/>
              <w:t>3</w:t>
            </w:r>
            <w:r>
              <w:rPr>
                <w:rFonts w:ascii="Times New Roman" w:hAnsi="Times New Roman"/>
                <w:sz w:val="20"/>
                <w:lang w:val="en-US" w:eastAsia="zh-CN"/>
              </w:rPr>
              <w:t>. RTCP packet will stop sending when the network is in congestion.</w:t>
            </w:r>
          </w:p>
        </w:tc>
        <w:tc>
          <w:tcPr>
            <w:tcW w:w="2540"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lastRenderedPageBreak/>
              <w:t>1</w:t>
            </w:r>
            <w:r>
              <w:rPr>
                <w:rFonts w:ascii="Times New Roman" w:hAnsi="Times New Roman"/>
                <w:sz w:val="20"/>
                <w:lang w:val="en-US" w:eastAsia="zh-CN"/>
              </w:rPr>
              <w:t>. Application level needs to map RTP header extension tag to AR/MR media type.</w:t>
            </w:r>
          </w:p>
        </w:tc>
      </w:tr>
    </w:tbl>
    <w:p w:rsidR="00DB643F" w:rsidRDefault="00DB643F" w:rsidP="00DB643F">
      <w:pPr>
        <w:rPr>
          <w:rFonts w:ascii="Times New Roman" w:hAnsi="Times New Roman"/>
          <w:sz w:val="20"/>
          <w:lang w:val="en-US" w:eastAsia="zh-CN"/>
        </w:rPr>
      </w:pPr>
    </w:p>
    <w:p w:rsidR="00DB643F" w:rsidRDefault="00DB643F" w:rsidP="00DB643F">
      <w:pPr>
        <w:spacing w:line="360" w:lineRule="auto"/>
        <w:rPr>
          <w:rFonts w:ascii="Times New Roman" w:hAnsi="Times New Roman"/>
          <w:sz w:val="20"/>
          <w:lang w:val="en-US" w:eastAsia="zh-CN"/>
        </w:rPr>
      </w:pPr>
      <w:r>
        <w:rPr>
          <w:rFonts w:ascii="Times New Roman" w:hAnsi="Times New Roman" w:hint="eastAsia"/>
          <w:sz w:val="20"/>
          <w:lang w:val="en-US" w:eastAsia="zh-CN"/>
        </w:rPr>
        <w:t>F</w:t>
      </w:r>
      <w:r>
        <w:rPr>
          <w:rFonts w:ascii="Times New Roman" w:hAnsi="Times New Roman"/>
          <w:sz w:val="20"/>
          <w:lang w:val="en-US" w:eastAsia="zh-CN"/>
        </w:rPr>
        <w:t xml:space="preserve">rom the comparison above, it is easily to achieve a conclusion the only solution over RTP is using a new RTP media connection for AR/MR media transmission. </w:t>
      </w:r>
    </w:p>
    <w:p w:rsidR="00DB643F" w:rsidRDefault="00DB643F" w:rsidP="00DB643F">
      <w:pPr>
        <w:rPr>
          <w:rFonts w:ascii="Times New Roman" w:hAnsi="Times New Roman"/>
          <w:sz w:val="20"/>
          <w:lang w:val="en-US" w:eastAsia="zh-CN"/>
        </w:rPr>
      </w:pPr>
    </w:p>
    <w:p w:rsidR="00DB643F" w:rsidRDefault="00DB643F" w:rsidP="00DB643F">
      <w:pPr>
        <w:pStyle w:val="Heading2"/>
        <w:rPr>
          <w:lang w:eastAsia="zh-CN"/>
        </w:rPr>
      </w:pPr>
      <w:r>
        <w:rPr>
          <w:lang w:eastAsia="zh-CN"/>
        </w:rPr>
        <w:t>3.2 Data Channel Solution</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According to clause 6.5.5 of 3GPP TR 26.998[</w:t>
      </w:r>
      <w:r w:rsidR="007371E9">
        <w:rPr>
          <w:rFonts w:ascii="Times New Roman" w:hAnsi="Times New Roman"/>
          <w:sz w:val="20"/>
          <w:lang w:val="en-US" w:eastAsia="zh-CN"/>
        </w:rPr>
        <w:t>2</w:t>
      </w:r>
      <w:r>
        <w:rPr>
          <w:rFonts w:ascii="Times New Roman" w:hAnsi="Times New Roman"/>
          <w:sz w:val="20"/>
          <w:lang w:val="en-US" w:eastAsia="zh-CN"/>
        </w:rPr>
        <w:t>], IMS data channel can be used for AR/MR media (AR-specific data) transmission. IMS data channel over SCTP is derived from WebRTC data channel which is widely used web real-time communication.</w:t>
      </w:r>
    </w:p>
    <w:p w:rsidR="00B95A4B" w:rsidRDefault="00B95A4B" w:rsidP="00DB643F">
      <w:pPr>
        <w:rPr>
          <w:rFonts w:ascii="Times New Roman" w:hAnsi="Times New Roman"/>
          <w:sz w:val="20"/>
          <w:lang w:val="en-US" w:eastAsia="zh-CN"/>
        </w:rPr>
      </w:pPr>
      <w:r>
        <w:rPr>
          <w:rFonts w:ascii="Times New Roman" w:hAnsi="Times New Roman"/>
          <w:sz w:val="20"/>
          <w:lang w:val="en-US" w:eastAsia="zh-CN"/>
        </w:rPr>
        <w:t>Data channel can set flexible reliability modes for different streams id, by setting “max-</w:t>
      </w:r>
      <w:proofErr w:type="spellStart"/>
      <w:r>
        <w:rPr>
          <w:rFonts w:ascii="Times New Roman" w:hAnsi="Times New Roman"/>
          <w:sz w:val="20"/>
          <w:lang w:val="en-US" w:eastAsia="zh-CN"/>
        </w:rPr>
        <w:t>retr</w:t>
      </w:r>
      <w:proofErr w:type="spellEnd"/>
      <w:r>
        <w:rPr>
          <w:rFonts w:ascii="Times New Roman" w:hAnsi="Times New Roman"/>
          <w:sz w:val="20"/>
          <w:lang w:val="en-US" w:eastAsia="zh-CN"/>
        </w:rPr>
        <w:t>” and “max-time” parameters (defined in RFC8864[5]) in each a=</w:t>
      </w:r>
      <w:proofErr w:type="spellStart"/>
      <w:r>
        <w:rPr>
          <w:rFonts w:ascii="Times New Roman" w:hAnsi="Times New Roman"/>
          <w:sz w:val="20"/>
          <w:lang w:val="en-US" w:eastAsia="zh-CN"/>
        </w:rPr>
        <w:t>dcmap</w:t>
      </w:r>
      <w:proofErr w:type="spellEnd"/>
      <w:r>
        <w:rPr>
          <w:rFonts w:ascii="Times New Roman" w:hAnsi="Times New Roman"/>
          <w:sz w:val="20"/>
          <w:lang w:val="en-US" w:eastAsia="zh-CN"/>
        </w:rPr>
        <w:t xml:space="preserve"> during data channel establishment.</w:t>
      </w:r>
    </w:p>
    <w:p w:rsidR="00DB643F" w:rsidRDefault="00DB643F" w:rsidP="00DB643F">
      <w:pPr>
        <w:rPr>
          <w:rFonts w:ascii="Times New Roman" w:hAnsi="Times New Roman"/>
          <w:sz w:val="20"/>
          <w:lang w:val="en-US" w:eastAsia="zh-CN"/>
        </w:rPr>
      </w:pPr>
      <w:r>
        <w:rPr>
          <w:rFonts w:ascii="Times New Roman" w:hAnsi="Times New Roman"/>
          <w:sz w:val="20"/>
          <w:lang w:val="en-US" w:eastAsia="zh-CN"/>
        </w:rPr>
        <w:t>Application can use stream id for different AR/MR media type identification. Here is an example:</w:t>
      </w:r>
    </w:p>
    <w:p w:rsidR="00DB643F" w:rsidRDefault="00DB643F" w:rsidP="00DB643F">
      <w:pPr>
        <w:ind w:firstLineChars="200" w:firstLine="400"/>
        <w:rPr>
          <w:rFonts w:ascii="Times New Roman" w:hAnsi="Times New Roman"/>
          <w:sz w:val="20"/>
        </w:rPr>
      </w:pPr>
      <w:r>
        <w:rPr>
          <w:rFonts w:ascii="Times New Roman" w:hAnsi="Times New Roman"/>
          <w:sz w:val="20"/>
        </w:rPr>
        <w:t xml:space="preserve">m=application 1002 UDP/DTLS/SCTP </w:t>
      </w:r>
      <w:proofErr w:type="spellStart"/>
      <w:r>
        <w:rPr>
          <w:rFonts w:ascii="Times New Roman" w:hAnsi="Times New Roman"/>
          <w:sz w:val="20"/>
        </w:rPr>
        <w:t>webrtc-datachannel</w:t>
      </w:r>
      <w:proofErr w:type="spellEnd"/>
    </w:p>
    <w:p w:rsidR="00DB643F" w:rsidRDefault="00DB643F" w:rsidP="00DB643F">
      <w:pPr>
        <w:ind w:firstLineChars="200" w:firstLine="400"/>
        <w:rPr>
          <w:rFonts w:ascii="Times New Roman" w:hAnsi="Times New Roman"/>
          <w:sz w:val="20"/>
        </w:rPr>
      </w:pPr>
      <w:r>
        <w:rPr>
          <w:rFonts w:ascii="Times New Roman" w:hAnsi="Times New Roman"/>
          <w:sz w:val="20"/>
        </w:rPr>
        <w:t>a=max-message-size:100000</w:t>
      </w:r>
    </w:p>
    <w:p w:rsidR="00DB643F" w:rsidRDefault="00DB643F" w:rsidP="00DB643F">
      <w:pPr>
        <w:ind w:firstLineChars="200" w:firstLine="400"/>
        <w:rPr>
          <w:rFonts w:ascii="Times New Roman" w:hAnsi="Times New Roman"/>
          <w:sz w:val="20"/>
        </w:rPr>
      </w:pPr>
      <w:r>
        <w:rPr>
          <w:rFonts w:ascii="Times New Roman" w:hAnsi="Times New Roman"/>
          <w:sz w:val="20"/>
        </w:rPr>
        <w:t>a=sctp-port:5000</w:t>
      </w:r>
    </w:p>
    <w:p w:rsidR="00DB643F" w:rsidRDefault="00DB643F" w:rsidP="00DB643F">
      <w:pPr>
        <w:ind w:firstLineChars="200" w:firstLine="400"/>
        <w:rPr>
          <w:rFonts w:ascii="Times New Roman" w:hAnsi="Times New Roman"/>
          <w:sz w:val="20"/>
        </w:rPr>
      </w:pPr>
      <w:r>
        <w:rPr>
          <w:rFonts w:ascii="Times New Roman" w:hAnsi="Times New Roman"/>
          <w:sz w:val="20"/>
        </w:rPr>
        <w:t>a=</w:t>
      </w:r>
      <w:proofErr w:type="spellStart"/>
      <w:proofErr w:type="gramStart"/>
      <w:r>
        <w:rPr>
          <w:rFonts w:ascii="Times New Roman" w:hAnsi="Times New Roman"/>
          <w:sz w:val="20"/>
        </w:rPr>
        <w:t>setup:actpass</w:t>
      </w:r>
      <w:proofErr w:type="spellEnd"/>
      <w:proofErr w:type="gramEnd"/>
    </w:p>
    <w:p w:rsidR="00DB643F" w:rsidRDefault="00DB643F" w:rsidP="00DB643F">
      <w:pPr>
        <w:ind w:firstLineChars="200" w:firstLine="400"/>
        <w:rPr>
          <w:rFonts w:ascii="Times New Roman" w:hAnsi="Times New Roman"/>
          <w:sz w:val="20"/>
        </w:rPr>
      </w:pPr>
      <w:r>
        <w:rPr>
          <w:rFonts w:ascii="Times New Roman" w:hAnsi="Times New Roman"/>
          <w:sz w:val="20"/>
        </w:rPr>
        <w:t>a=</w:t>
      </w:r>
      <w:proofErr w:type="gramStart"/>
      <w:r>
        <w:rPr>
          <w:rFonts w:ascii="Times New Roman" w:hAnsi="Times New Roman"/>
          <w:sz w:val="20"/>
        </w:rPr>
        <w:t>fingerprint:SHA</w:t>
      </w:r>
      <w:proofErr w:type="gramEnd"/>
      <w:r>
        <w:rPr>
          <w:rFonts w:ascii="Times New Roman" w:hAnsi="Times New Roman"/>
          <w:sz w:val="20"/>
        </w:rPr>
        <w:t>-1 \</w:t>
      </w:r>
    </w:p>
    <w:p w:rsidR="00DB643F" w:rsidRPr="00B85094" w:rsidRDefault="00DB643F" w:rsidP="00DB643F">
      <w:pPr>
        <w:ind w:firstLineChars="200" w:firstLine="400"/>
        <w:rPr>
          <w:rFonts w:ascii="Times New Roman" w:hAnsi="Times New Roman"/>
          <w:sz w:val="20"/>
          <w:lang w:val="de-DE"/>
        </w:rPr>
      </w:pPr>
      <w:r>
        <w:rPr>
          <w:rFonts w:ascii="Times New Roman" w:hAnsi="Times New Roman"/>
          <w:sz w:val="20"/>
        </w:rPr>
        <w:t xml:space="preserve">      </w:t>
      </w:r>
      <w:r w:rsidRPr="00B85094">
        <w:rPr>
          <w:rFonts w:ascii="Times New Roman" w:hAnsi="Times New Roman"/>
          <w:sz w:val="20"/>
          <w:lang w:val="de-DE"/>
        </w:rPr>
        <w:t>4A:AD:B9:B1:3F:82:18:3B:54:02:12:DF:3E:5D:49:6B:19:E5:7C:AB</w:t>
      </w:r>
    </w:p>
    <w:p w:rsidR="00DB643F" w:rsidRDefault="00DB643F" w:rsidP="00DB643F">
      <w:pPr>
        <w:ind w:firstLineChars="200" w:firstLine="400"/>
        <w:rPr>
          <w:rFonts w:ascii="Times New Roman" w:hAnsi="Times New Roman"/>
          <w:sz w:val="20"/>
        </w:rPr>
      </w:pPr>
      <w:r>
        <w:rPr>
          <w:rFonts w:ascii="Times New Roman" w:hAnsi="Times New Roman"/>
          <w:sz w:val="20"/>
        </w:rPr>
        <w:t>a=tls-id:abc3de65cddef001be82</w:t>
      </w:r>
    </w:p>
    <w:p w:rsidR="00DB643F" w:rsidRPr="006B36D2" w:rsidRDefault="00DB643F" w:rsidP="00DB643F">
      <w:pPr>
        <w:ind w:firstLineChars="200" w:firstLine="402"/>
        <w:rPr>
          <w:rFonts w:ascii="Times New Roman" w:hAnsi="Times New Roman"/>
          <w:b/>
          <w:sz w:val="20"/>
        </w:rPr>
      </w:pPr>
      <w:r w:rsidRPr="006B36D2">
        <w:rPr>
          <w:rFonts w:ascii="Times New Roman" w:hAnsi="Times New Roman"/>
          <w:b/>
          <w:sz w:val="20"/>
        </w:rPr>
        <w:t>a=dcmap:1001 subprotocol="http"; max-</w:t>
      </w:r>
      <w:proofErr w:type="spellStart"/>
      <w:r w:rsidRPr="006B36D2">
        <w:rPr>
          <w:rFonts w:ascii="Times New Roman" w:hAnsi="Times New Roman"/>
          <w:b/>
          <w:sz w:val="20"/>
        </w:rPr>
        <w:t>retr</w:t>
      </w:r>
      <w:proofErr w:type="spellEnd"/>
      <w:r w:rsidRPr="006B36D2">
        <w:rPr>
          <w:rFonts w:ascii="Times New Roman" w:hAnsi="Times New Roman"/>
          <w:b/>
          <w:sz w:val="20"/>
        </w:rPr>
        <w:t>=3; max-time=10</w:t>
      </w:r>
      <w:r w:rsidR="00B95A4B">
        <w:rPr>
          <w:rFonts w:ascii="Times New Roman" w:hAnsi="Times New Roman"/>
          <w:b/>
          <w:sz w:val="20"/>
        </w:rPr>
        <w:t xml:space="preserve"> //scene description</w:t>
      </w:r>
    </w:p>
    <w:p w:rsidR="00DB643F" w:rsidRDefault="00DB643F" w:rsidP="00DB643F">
      <w:pPr>
        <w:ind w:firstLineChars="200" w:firstLine="402"/>
        <w:rPr>
          <w:rFonts w:ascii="Times New Roman" w:hAnsi="Times New Roman"/>
          <w:b/>
          <w:sz w:val="20"/>
        </w:rPr>
      </w:pPr>
      <w:r w:rsidRPr="006B36D2">
        <w:rPr>
          <w:rFonts w:ascii="Times New Roman" w:hAnsi="Times New Roman"/>
          <w:b/>
          <w:sz w:val="20"/>
        </w:rPr>
        <w:t>a=dcmap:1002 subprotocol="http"; max-</w:t>
      </w:r>
      <w:proofErr w:type="spellStart"/>
      <w:r w:rsidRPr="006B36D2">
        <w:rPr>
          <w:rFonts w:ascii="Times New Roman" w:hAnsi="Times New Roman"/>
          <w:b/>
          <w:sz w:val="20"/>
        </w:rPr>
        <w:t>retr</w:t>
      </w:r>
      <w:proofErr w:type="spellEnd"/>
      <w:r w:rsidRPr="006B36D2">
        <w:rPr>
          <w:rFonts w:ascii="Times New Roman" w:hAnsi="Times New Roman"/>
          <w:b/>
          <w:sz w:val="20"/>
        </w:rPr>
        <w:t>=5; max-time=15</w:t>
      </w:r>
      <w:r w:rsidR="00B95A4B">
        <w:rPr>
          <w:rFonts w:ascii="Times New Roman" w:hAnsi="Times New Roman"/>
          <w:b/>
          <w:sz w:val="20"/>
        </w:rPr>
        <w:t xml:space="preserve"> //</w:t>
      </w:r>
      <w:r w:rsidR="00B95A4B" w:rsidRPr="00B95A4B">
        <w:t xml:space="preserve"> </w:t>
      </w:r>
      <w:r w:rsidR="00B95A4B" w:rsidRPr="00B95A4B">
        <w:rPr>
          <w:rFonts w:ascii="Times New Roman" w:hAnsi="Times New Roman"/>
          <w:b/>
          <w:sz w:val="20"/>
        </w:rPr>
        <w:t>AR Anchor</w:t>
      </w:r>
    </w:p>
    <w:p w:rsidR="006B36D2" w:rsidRDefault="006B36D2" w:rsidP="00DB643F">
      <w:pPr>
        <w:ind w:firstLineChars="200" w:firstLine="402"/>
        <w:rPr>
          <w:rFonts w:ascii="Times New Roman" w:hAnsi="Times New Roman"/>
          <w:sz w:val="20"/>
        </w:rPr>
      </w:pPr>
      <w:r w:rsidRPr="006B36D2">
        <w:rPr>
          <w:rFonts w:ascii="Times New Roman" w:hAnsi="Times New Roman"/>
          <w:b/>
          <w:sz w:val="20"/>
        </w:rPr>
        <w:t>a=dcmap:100</w:t>
      </w:r>
      <w:r>
        <w:rPr>
          <w:rFonts w:ascii="Times New Roman" w:hAnsi="Times New Roman"/>
          <w:b/>
          <w:sz w:val="20"/>
        </w:rPr>
        <w:t>3</w:t>
      </w:r>
      <w:r w:rsidRPr="006B36D2">
        <w:rPr>
          <w:rFonts w:ascii="Times New Roman" w:hAnsi="Times New Roman"/>
          <w:b/>
          <w:sz w:val="20"/>
        </w:rPr>
        <w:t xml:space="preserve"> subprotocol="http"; max-</w:t>
      </w:r>
      <w:proofErr w:type="spellStart"/>
      <w:r w:rsidRPr="006B36D2">
        <w:rPr>
          <w:rFonts w:ascii="Times New Roman" w:hAnsi="Times New Roman"/>
          <w:b/>
          <w:sz w:val="20"/>
        </w:rPr>
        <w:t>retr</w:t>
      </w:r>
      <w:proofErr w:type="spellEnd"/>
      <w:r w:rsidRPr="006B36D2">
        <w:rPr>
          <w:rFonts w:ascii="Times New Roman" w:hAnsi="Times New Roman"/>
          <w:b/>
          <w:sz w:val="20"/>
        </w:rPr>
        <w:t>=</w:t>
      </w:r>
      <w:r>
        <w:rPr>
          <w:rFonts w:ascii="Times New Roman" w:hAnsi="Times New Roman"/>
          <w:b/>
          <w:sz w:val="20"/>
        </w:rPr>
        <w:t>0</w:t>
      </w:r>
      <w:r w:rsidRPr="006B36D2">
        <w:rPr>
          <w:rFonts w:ascii="Times New Roman" w:hAnsi="Times New Roman"/>
          <w:b/>
          <w:sz w:val="20"/>
        </w:rPr>
        <w:t>; max-time=</w:t>
      </w:r>
      <w:r>
        <w:rPr>
          <w:rFonts w:ascii="Times New Roman" w:hAnsi="Times New Roman"/>
          <w:b/>
          <w:sz w:val="20"/>
        </w:rPr>
        <w:t>0</w:t>
      </w:r>
      <w:r w:rsidR="00B95A4B">
        <w:rPr>
          <w:rFonts w:ascii="Times New Roman" w:hAnsi="Times New Roman"/>
          <w:b/>
          <w:sz w:val="20"/>
        </w:rPr>
        <w:t xml:space="preserve"> // </w:t>
      </w:r>
      <w:r w:rsidR="00B95A4B" w:rsidRPr="00B95A4B">
        <w:rPr>
          <w:rFonts w:ascii="Times New Roman" w:hAnsi="Times New Roman"/>
          <w:b/>
          <w:sz w:val="20"/>
        </w:rPr>
        <w:t>User Pose</w:t>
      </w:r>
    </w:p>
    <w:p w:rsidR="004E7F21" w:rsidRDefault="006063B1" w:rsidP="006063B1">
      <w:pPr>
        <w:rPr>
          <w:rFonts w:ascii="Times New Roman" w:hAnsi="Times New Roman"/>
          <w:sz w:val="20"/>
          <w:lang w:eastAsia="zh-CN"/>
        </w:rPr>
      </w:pPr>
      <w:r w:rsidRPr="006063B1">
        <w:rPr>
          <w:rFonts w:ascii="Times New Roman" w:hAnsi="Times New Roman" w:hint="eastAsia"/>
          <w:b/>
          <w:sz w:val="20"/>
          <w:lang w:eastAsia="zh-CN"/>
        </w:rPr>
        <w:t>N</w:t>
      </w:r>
      <w:r w:rsidRPr="006063B1">
        <w:rPr>
          <w:rFonts w:ascii="Times New Roman" w:hAnsi="Times New Roman"/>
          <w:b/>
          <w:sz w:val="20"/>
          <w:lang w:eastAsia="zh-CN"/>
        </w:rPr>
        <w:t>ote</w:t>
      </w:r>
      <w:r>
        <w:rPr>
          <w:rFonts w:ascii="Times New Roman" w:hAnsi="Times New Roman"/>
          <w:sz w:val="20"/>
          <w:lang w:eastAsia="zh-CN"/>
        </w:rPr>
        <w:t>: “max-</w:t>
      </w:r>
      <w:proofErr w:type="spellStart"/>
      <w:r>
        <w:rPr>
          <w:rFonts w:ascii="Times New Roman" w:hAnsi="Times New Roman"/>
          <w:sz w:val="20"/>
          <w:lang w:eastAsia="zh-CN"/>
        </w:rPr>
        <w:t>retr</w:t>
      </w:r>
      <w:proofErr w:type="spellEnd"/>
      <w:r>
        <w:rPr>
          <w:rFonts w:ascii="Times New Roman" w:hAnsi="Times New Roman"/>
          <w:sz w:val="20"/>
          <w:lang w:eastAsia="zh-CN"/>
        </w:rPr>
        <w:t xml:space="preserve">” </w:t>
      </w:r>
      <w:r w:rsidRPr="006063B1">
        <w:rPr>
          <w:rFonts w:ascii="Times New Roman" w:hAnsi="Times New Roman"/>
          <w:sz w:val="20"/>
          <w:lang w:eastAsia="zh-CN"/>
        </w:rPr>
        <w:t xml:space="preserve">parameter indicates the maximal number of times a user message will be </w:t>
      </w:r>
      <w:r w:rsidR="00266A24" w:rsidRPr="006063B1">
        <w:rPr>
          <w:rFonts w:ascii="Times New Roman" w:hAnsi="Times New Roman"/>
          <w:sz w:val="20"/>
          <w:lang w:eastAsia="zh-CN"/>
        </w:rPr>
        <w:t>retransmitted.</w:t>
      </w:r>
      <w:r>
        <w:rPr>
          <w:rFonts w:ascii="Times New Roman" w:hAnsi="Times New Roman"/>
          <w:sz w:val="20"/>
          <w:lang w:eastAsia="zh-CN"/>
        </w:rPr>
        <w:t xml:space="preserve"> “</w:t>
      </w:r>
      <w:r>
        <w:rPr>
          <w:rFonts w:ascii="Times New Roman" w:hAnsi="Times New Roman"/>
          <w:sz w:val="20"/>
          <w:lang w:val="en-US" w:eastAsia="zh-CN"/>
        </w:rPr>
        <w:t>max-time</w:t>
      </w:r>
      <w:r>
        <w:rPr>
          <w:rFonts w:ascii="Times New Roman" w:hAnsi="Times New Roman"/>
          <w:sz w:val="20"/>
          <w:lang w:eastAsia="zh-CN"/>
        </w:rPr>
        <w:t>”</w:t>
      </w:r>
      <w:r w:rsidRPr="006063B1">
        <w:t xml:space="preserve"> </w:t>
      </w:r>
      <w:r w:rsidRPr="006063B1">
        <w:rPr>
          <w:rFonts w:ascii="Times New Roman" w:hAnsi="Times New Roman"/>
          <w:sz w:val="20"/>
          <w:lang w:eastAsia="zh-CN"/>
        </w:rPr>
        <w:t xml:space="preserve">parameter indicates that </w:t>
      </w:r>
      <w:r>
        <w:rPr>
          <w:rFonts w:ascii="Times New Roman" w:hAnsi="Times New Roman"/>
          <w:sz w:val="20"/>
          <w:lang w:eastAsia="zh-CN"/>
        </w:rPr>
        <w:t>a</w:t>
      </w:r>
      <w:r w:rsidRPr="006063B1">
        <w:rPr>
          <w:rFonts w:ascii="Times New Roman" w:hAnsi="Times New Roman"/>
          <w:sz w:val="20"/>
          <w:lang w:eastAsia="zh-CN"/>
        </w:rPr>
        <w:t xml:space="preserve"> user message will no longer</w:t>
      </w:r>
      <w:r>
        <w:rPr>
          <w:rFonts w:ascii="Times New Roman" w:hAnsi="Times New Roman"/>
          <w:sz w:val="20"/>
          <w:lang w:eastAsia="zh-CN"/>
        </w:rPr>
        <w:t xml:space="preserve"> </w:t>
      </w:r>
      <w:r w:rsidRPr="006063B1">
        <w:rPr>
          <w:rFonts w:ascii="Times New Roman" w:hAnsi="Times New Roman"/>
          <w:sz w:val="20"/>
          <w:lang w:eastAsia="zh-CN"/>
        </w:rPr>
        <w:t>be transmitted or retransmitted after a specified lifetime.</w:t>
      </w:r>
      <w:r>
        <w:rPr>
          <w:rFonts w:ascii="Times New Roman" w:hAnsi="Times New Roman"/>
          <w:sz w:val="20"/>
          <w:lang w:eastAsia="zh-CN"/>
        </w:rPr>
        <w:t xml:space="preserve"> If both of the value </w:t>
      </w:r>
      <w:proofErr w:type="gramStart"/>
      <w:r>
        <w:rPr>
          <w:rFonts w:ascii="Times New Roman" w:hAnsi="Times New Roman"/>
          <w:sz w:val="20"/>
          <w:lang w:eastAsia="zh-CN"/>
        </w:rPr>
        <w:t>are</w:t>
      </w:r>
      <w:proofErr w:type="gramEnd"/>
      <w:r>
        <w:rPr>
          <w:rFonts w:ascii="Times New Roman" w:hAnsi="Times New Roman"/>
          <w:sz w:val="20"/>
          <w:lang w:eastAsia="zh-CN"/>
        </w:rPr>
        <w:t xml:space="preserve"> set to 0, it indicates the unreliable mode.</w:t>
      </w:r>
    </w:p>
    <w:p w:rsidR="006063B1" w:rsidRDefault="006063B1" w:rsidP="004E7F21">
      <w:pPr>
        <w:rPr>
          <w:rFonts w:ascii="Times New Roman" w:hAnsi="Times New Roman"/>
          <w:sz w:val="20"/>
          <w:lang w:eastAsia="zh-CN"/>
        </w:rPr>
      </w:pPr>
    </w:p>
    <w:p w:rsidR="004E7F21" w:rsidRDefault="006063B1" w:rsidP="004E7F21">
      <w:pPr>
        <w:rPr>
          <w:rFonts w:ascii="Times New Roman" w:hAnsi="Times New Roman"/>
          <w:sz w:val="20"/>
          <w:lang w:eastAsia="zh-CN"/>
        </w:rPr>
      </w:pPr>
      <w:r>
        <w:rPr>
          <w:rFonts w:ascii="Times New Roman" w:hAnsi="Times New Roman"/>
          <w:sz w:val="20"/>
          <w:lang w:eastAsia="zh-CN"/>
        </w:rPr>
        <w:t>F</w:t>
      </w:r>
      <w:r w:rsidR="004E7F21">
        <w:rPr>
          <w:rFonts w:ascii="Times New Roman" w:hAnsi="Times New Roman"/>
          <w:sz w:val="20"/>
          <w:lang w:eastAsia="zh-CN"/>
        </w:rPr>
        <w:t xml:space="preserve">or the scenario that different </w:t>
      </w:r>
      <w:r w:rsidR="006B36D2">
        <w:rPr>
          <w:rFonts w:ascii="Times New Roman" w:hAnsi="Times New Roman"/>
          <w:sz w:val="20"/>
          <w:lang w:eastAsia="zh-CN"/>
        </w:rPr>
        <w:t xml:space="preserve">AR/MR media type (for example, both no timed and partial timed media are used in an application) have different </w:t>
      </w:r>
      <w:proofErr w:type="spellStart"/>
      <w:r w:rsidR="006B36D2">
        <w:rPr>
          <w:rFonts w:ascii="Times New Roman" w:hAnsi="Times New Roman"/>
          <w:sz w:val="20"/>
          <w:lang w:eastAsia="zh-CN"/>
        </w:rPr>
        <w:t>Qos</w:t>
      </w:r>
      <w:proofErr w:type="spellEnd"/>
      <w:r w:rsidR="006B36D2">
        <w:rPr>
          <w:rFonts w:ascii="Times New Roman" w:hAnsi="Times New Roman"/>
          <w:sz w:val="20"/>
          <w:lang w:eastAsia="zh-CN"/>
        </w:rPr>
        <w:t xml:space="preserve"> requirements, the application can set different </w:t>
      </w:r>
      <w:r>
        <w:rPr>
          <w:rFonts w:ascii="Times New Roman" w:hAnsi="Times New Roman"/>
          <w:sz w:val="20"/>
          <w:lang w:eastAsia="zh-CN"/>
        </w:rPr>
        <w:t>“</w:t>
      </w:r>
      <w:r w:rsidR="006B36D2" w:rsidRPr="006B36D2">
        <w:rPr>
          <w:rFonts w:ascii="Times New Roman" w:hAnsi="Times New Roman"/>
          <w:sz w:val="20"/>
          <w:lang w:eastAsia="zh-CN"/>
        </w:rPr>
        <w:t>3gpp-qos-hint</w:t>
      </w:r>
      <w:r>
        <w:rPr>
          <w:rFonts w:ascii="Times New Roman" w:hAnsi="Times New Roman"/>
          <w:sz w:val="20"/>
          <w:lang w:eastAsia="zh-CN"/>
        </w:rPr>
        <w:t>”</w:t>
      </w:r>
      <w:r w:rsidR="006B36D2" w:rsidRPr="006B36D2">
        <w:rPr>
          <w:rFonts w:ascii="Times New Roman" w:hAnsi="Times New Roman"/>
          <w:sz w:val="20"/>
          <w:lang w:eastAsia="zh-CN"/>
        </w:rPr>
        <w:t xml:space="preserve"> </w:t>
      </w:r>
      <w:r w:rsidR="006B36D2">
        <w:rPr>
          <w:rFonts w:ascii="Times New Roman" w:hAnsi="Times New Roman"/>
          <w:sz w:val="20"/>
          <w:lang w:eastAsia="zh-CN"/>
        </w:rPr>
        <w:t>attribute</w:t>
      </w:r>
      <w:r>
        <w:rPr>
          <w:rFonts w:ascii="Times New Roman" w:hAnsi="Times New Roman"/>
          <w:sz w:val="20"/>
          <w:lang w:eastAsia="zh-CN"/>
        </w:rPr>
        <w:t xml:space="preserve"> defined in 3GPP TS 26.114[4]</w:t>
      </w:r>
      <w:r w:rsidR="006B36D2">
        <w:rPr>
          <w:rFonts w:ascii="Times New Roman" w:hAnsi="Times New Roman"/>
          <w:sz w:val="20"/>
          <w:lang w:eastAsia="zh-CN"/>
        </w:rPr>
        <w:t xml:space="preserve"> for different stream id </w:t>
      </w:r>
      <w:r w:rsidR="006B36D2">
        <w:rPr>
          <w:rFonts w:ascii="Times New Roman" w:hAnsi="Times New Roman" w:hint="eastAsia"/>
          <w:sz w:val="20"/>
          <w:lang w:eastAsia="zh-CN"/>
        </w:rPr>
        <w:t>with</w:t>
      </w:r>
      <w:r w:rsidR="006B36D2">
        <w:rPr>
          <w:rFonts w:ascii="Times New Roman" w:hAnsi="Times New Roman"/>
          <w:sz w:val="20"/>
          <w:lang w:eastAsia="zh-CN"/>
        </w:rPr>
        <w:t xml:space="preserve"> different m line, an example is shown as follows:</w:t>
      </w:r>
    </w:p>
    <w:p w:rsidR="006B36D2" w:rsidRDefault="006B36D2" w:rsidP="006B36D2">
      <w:pPr>
        <w:ind w:firstLineChars="200" w:firstLine="400"/>
        <w:rPr>
          <w:rFonts w:ascii="Times New Roman" w:hAnsi="Times New Roman"/>
          <w:sz w:val="20"/>
        </w:rPr>
      </w:pPr>
      <w:r>
        <w:rPr>
          <w:rFonts w:ascii="Times New Roman" w:hAnsi="Times New Roman"/>
          <w:sz w:val="20"/>
        </w:rPr>
        <w:t xml:space="preserve">m=application 1002 UDP/DTLS/SCTP </w:t>
      </w:r>
      <w:proofErr w:type="spellStart"/>
      <w:r>
        <w:rPr>
          <w:rFonts w:ascii="Times New Roman" w:hAnsi="Times New Roman"/>
          <w:sz w:val="20"/>
        </w:rPr>
        <w:t>webrtc-datachannel</w:t>
      </w:r>
      <w:proofErr w:type="spellEnd"/>
    </w:p>
    <w:p w:rsidR="006B36D2" w:rsidRDefault="006B36D2" w:rsidP="006B36D2">
      <w:pPr>
        <w:ind w:firstLineChars="200" w:firstLine="400"/>
        <w:rPr>
          <w:rFonts w:ascii="Times New Roman" w:hAnsi="Times New Roman"/>
          <w:sz w:val="20"/>
        </w:rPr>
      </w:pPr>
      <w:r>
        <w:rPr>
          <w:rFonts w:ascii="Times New Roman" w:hAnsi="Times New Roman"/>
          <w:sz w:val="20"/>
        </w:rPr>
        <w:t>a=max-message-size:100000</w:t>
      </w:r>
    </w:p>
    <w:p w:rsidR="006B36D2" w:rsidRDefault="006B36D2" w:rsidP="006B36D2">
      <w:pPr>
        <w:ind w:firstLineChars="200" w:firstLine="400"/>
        <w:rPr>
          <w:rFonts w:ascii="Times New Roman" w:hAnsi="Times New Roman"/>
          <w:sz w:val="20"/>
        </w:rPr>
      </w:pPr>
      <w:r>
        <w:rPr>
          <w:rFonts w:ascii="Times New Roman" w:hAnsi="Times New Roman"/>
          <w:sz w:val="20"/>
        </w:rPr>
        <w:t>a=sctp-port:5000</w:t>
      </w:r>
    </w:p>
    <w:p w:rsidR="006B36D2" w:rsidRDefault="006B36D2" w:rsidP="006B36D2">
      <w:pPr>
        <w:ind w:firstLineChars="200" w:firstLine="400"/>
        <w:rPr>
          <w:rFonts w:ascii="Times New Roman" w:hAnsi="Times New Roman"/>
          <w:sz w:val="20"/>
        </w:rPr>
      </w:pPr>
      <w:r>
        <w:rPr>
          <w:rFonts w:ascii="Times New Roman" w:hAnsi="Times New Roman"/>
          <w:sz w:val="20"/>
        </w:rPr>
        <w:t>a=</w:t>
      </w:r>
      <w:proofErr w:type="spellStart"/>
      <w:proofErr w:type="gramStart"/>
      <w:r>
        <w:rPr>
          <w:rFonts w:ascii="Times New Roman" w:hAnsi="Times New Roman"/>
          <w:sz w:val="20"/>
        </w:rPr>
        <w:t>setup:actpass</w:t>
      </w:r>
      <w:proofErr w:type="spellEnd"/>
      <w:proofErr w:type="gramEnd"/>
    </w:p>
    <w:p w:rsidR="006B36D2" w:rsidRDefault="006B36D2" w:rsidP="006B36D2">
      <w:pPr>
        <w:ind w:firstLineChars="200" w:firstLine="400"/>
        <w:rPr>
          <w:rFonts w:ascii="Times New Roman" w:hAnsi="Times New Roman"/>
          <w:sz w:val="20"/>
        </w:rPr>
      </w:pPr>
      <w:r>
        <w:rPr>
          <w:rFonts w:ascii="Times New Roman" w:hAnsi="Times New Roman"/>
          <w:sz w:val="20"/>
        </w:rPr>
        <w:t>a=</w:t>
      </w:r>
      <w:proofErr w:type="gramStart"/>
      <w:r>
        <w:rPr>
          <w:rFonts w:ascii="Times New Roman" w:hAnsi="Times New Roman"/>
          <w:sz w:val="20"/>
        </w:rPr>
        <w:t>fingerprint:SHA</w:t>
      </w:r>
      <w:proofErr w:type="gramEnd"/>
      <w:r>
        <w:rPr>
          <w:rFonts w:ascii="Times New Roman" w:hAnsi="Times New Roman"/>
          <w:sz w:val="20"/>
        </w:rPr>
        <w:t>-1 \</w:t>
      </w:r>
    </w:p>
    <w:p w:rsidR="006B36D2" w:rsidRPr="00B85094" w:rsidRDefault="006B36D2" w:rsidP="006B36D2">
      <w:pPr>
        <w:ind w:firstLineChars="200" w:firstLine="400"/>
        <w:rPr>
          <w:rFonts w:ascii="Times New Roman" w:hAnsi="Times New Roman"/>
          <w:sz w:val="20"/>
          <w:lang w:val="de-DE"/>
        </w:rPr>
      </w:pPr>
      <w:r>
        <w:rPr>
          <w:rFonts w:ascii="Times New Roman" w:hAnsi="Times New Roman"/>
          <w:sz w:val="20"/>
        </w:rPr>
        <w:t xml:space="preserve">      </w:t>
      </w:r>
      <w:r w:rsidRPr="00B85094">
        <w:rPr>
          <w:rFonts w:ascii="Times New Roman" w:hAnsi="Times New Roman"/>
          <w:sz w:val="20"/>
          <w:lang w:val="de-DE"/>
        </w:rPr>
        <w:t>4A:AD:B9:B1:3F:82:18:3B:54:02:12:DF:3E:5D:49:6B:19:E5:7C:AB</w:t>
      </w:r>
    </w:p>
    <w:p w:rsidR="006B36D2" w:rsidRDefault="006B36D2" w:rsidP="006B36D2">
      <w:pPr>
        <w:ind w:firstLineChars="200" w:firstLine="400"/>
        <w:rPr>
          <w:rFonts w:ascii="Times New Roman" w:hAnsi="Times New Roman"/>
          <w:sz w:val="20"/>
        </w:rPr>
      </w:pPr>
      <w:r>
        <w:rPr>
          <w:rFonts w:ascii="Times New Roman" w:hAnsi="Times New Roman"/>
          <w:sz w:val="20"/>
        </w:rPr>
        <w:t>a=tls-id:abc3de65cddef001be82</w:t>
      </w:r>
    </w:p>
    <w:p w:rsidR="006B36D2" w:rsidRPr="006B36D2" w:rsidRDefault="006B36D2" w:rsidP="006B36D2">
      <w:pPr>
        <w:ind w:firstLineChars="200" w:firstLine="402"/>
        <w:rPr>
          <w:rFonts w:ascii="Times New Roman" w:hAnsi="Times New Roman"/>
          <w:b/>
          <w:sz w:val="20"/>
        </w:rPr>
      </w:pPr>
      <w:r w:rsidRPr="006B36D2">
        <w:rPr>
          <w:rFonts w:ascii="Times New Roman" w:hAnsi="Times New Roman"/>
          <w:b/>
          <w:sz w:val="20"/>
        </w:rPr>
        <w:t>a=dcmap:1001 subprotocol="http"; max-</w:t>
      </w:r>
      <w:proofErr w:type="spellStart"/>
      <w:r w:rsidRPr="006B36D2">
        <w:rPr>
          <w:rFonts w:ascii="Times New Roman" w:hAnsi="Times New Roman"/>
          <w:b/>
          <w:sz w:val="20"/>
        </w:rPr>
        <w:t>retr</w:t>
      </w:r>
      <w:proofErr w:type="spellEnd"/>
      <w:r w:rsidRPr="006B36D2">
        <w:rPr>
          <w:rFonts w:ascii="Times New Roman" w:hAnsi="Times New Roman"/>
          <w:b/>
          <w:sz w:val="20"/>
        </w:rPr>
        <w:t>=3; max-time=10</w:t>
      </w:r>
    </w:p>
    <w:p w:rsidR="006B36D2" w:rsidRDefault="006B36D2" w:rsidP="006B36D2">
      <w:pPr>
        <w:ind w:firstLineChars="200" w:firstLine="402"/>
        <w:rPr>
          <w:rFonts w:ascii="Times New Roman" w:hAnsi="Times New Roman"/>
          <w:sz w:val="20"/>
          <w:lang w:eastAsia="zh-CN"/>
        </w:rPr>
      </w:pPr>
      <w:r w:rsidRPr="006B36D2">
        <w:rPr>
          <w:rFonts w:ascii="Times New Roman" w:hAnsi="Times New Roman"/>
          <w:b/>
          <w:sz w:val="20"/>
          <w:lang w:eastAsia="zh-CN"/>
        </w:rPr>
        <w:t>a=3gpp-qos-</w:t>
      </w:r>
      <w:proofErr w:type="gramStart"/>
      <w:r w:rsidRPr="006B36D2">
        <w:rPr>
          <w:rFonts w:ascii="Times New Roman" w:hAnsi="Times New Roman"/>
          <w:b/>
          <w:sz w:val="20"/>
          <w:lang w:eastAsia="zh-CN"/>
        </w:rPr>
        <w:t>hint:loss</w:t>
      </w:r>
      <w:proofErr w:type="gramEnd"/>
      <w:r w:rsidRPr="006B36D2">
        <w:rPr>
          <w:rFonts w:ascii="Times New Roman" w:hAnsi="Times New Roman"/>
          <w:b/>
          <w:sz w:val="20"/>
          <w:lang w:eastAsia="zh-CN"/>
        </w:rPr>
        <w:t>=0.001;latency=300</w:t>
      </w:r>
    </w:p>
    <w:p w:rsidR="006B36D2" w:rsidRDefault="006B36D2" w:rsidP="006B36D2">
      <w:pPr>
        <w:ind w:firstLineChars="200" w:firstLine="400"/>
        <w:rPr>
          <w:rFonts w:ascii="Times New Roman" w:hAnsi="Times New Roman"/>
          <w:sz w:val="20"/>
          <w:lang w:eastAsia="zh-CN"/>
        </w:rPr>
      </w:pPr>
    </w:p>
    <w:p w:rsidR="006B36D2" w:rsidRDefault="006B36D2" w:rsidP="006B36D2">
      <w:pPr>
        <w:ind w:firstLineChars="200" w:firstLine="400"/>
        <w:rPr>
          <w:rFonts w:ascii="Times New Roman" w:hAnsi="Times New Roman"/>
          <w:sz w:val="20"/>
        </w:rPr>
      </w:pPr>
      <w:r>
        <w:rPr>
          <w:rFonts w:ascii="Times New Roman" w:hAnsi="Times New Roman"/>
          <w:sz w:val="20"/>
        </w:rPr>
        <w:t xml:space="preserve">m=application 1002 UDP/DTLS/SCTP </w:t>
      </w:r>
      <w:proofErr w:type="spellStart"/>
      <w:r>
        <w:rPr>
          <w:rFonts w:ascii="Times New Roman" w:hAnsi="Times New Roman"/>
          <w:sz w:val="20"/>
        </w:rPr>
        <w:t>webrtc-datachannel</w:t>
      </w:r>
      <w:proofErr w:type="spellEnd"/>
    </w:p>
    <w:p w:rsidR="006B36D2" w:rsidRDefault="006B36D2" w:rsidP="006B36D2">
      <w:pPr>
        <w:ind w:firstLineChars="200" w:firstLine="400"/>
        <w:rPr>
          <w:rFonts w:ascii="Times New Roman" w:hAnsi="Times New Roman"/>
          <w:sz w:val="20"/>
        </w:rPr>
      </w:pPr>
      <w:r>
        <w:rPr>
          <w:rFonts w:ascii="Times New Roman" w:hAnsi="Times New Roman"/>
          <w:sz w:val="20"/>
        </w:rPr>
        <w:t>a=max-message-size:100000</w:t>
      </w:r>
    </w:p>
    <w:p w:rsidR="006B36D2" w:rsidRDefault="006B36D2" w:rsidP="006B36D2">
      <w:pPr>
        <w:ind w:firstLineChars="200" w:firstLine="400"/>
        <w:rPr>
          <w:rFonts w:ascii="Times New Roman" w:hAnsi="Times New Roman"/>
          <w:sz w:val="20"/>
        </w:rPr>
      </w:pPr>
      <w:r>
        <w:rPr>
          <w:rFonts w:ascii="Times New Roman" w:hAnsi="Times New Roman"/>
          <w:sz w:val="20"/>
        </w:rPr>
        <w:lastRenderedPageBreak/>
        <w:t>a=sctp-port:5000</w:t>
      </w:r>
    </w:p>
    <w:p w:rsidR="006B36D2" w:rsidRDefault="006B36D2" w:rsidP="006B36D2">
      <w:pPr>
        <w:ind w:firstLineChars="200" w:firstLine="400"/>
        <w:rPr>
          <w:rFonts w:ascii="Times New Roman" w:hAnsi="Times New Roman"/>
          <w:sz w:val="20"/>
          <w:lang w:eastAsia="zh-CN"/>
        </w:rPr>
      </w:pPr>
      <w:r>
        <w:rPr>
          <w:rFonts w:ascii="Times New Roman" w:hAnsi="Times New Roman"/>
          <w:sz w:val="20"/>
        </w:rPr>
        <w:t>a=</w:t>
      </w:r>
      <w:proofErr w:type="spellStart"/>
      <w:proofErr w:type="gramStart"/>
      <w:r>
        <w:rPr>
          <w:rFonts w:ascii="Times New Roman" w:hAnsi="Times New Roman"/>
          <w:sz w:val="20"/>
        </w:rPr>
        <w:t>setup:actpass</w:t>
      </w:r>
      <w:proofErr w:type="spellEnd"/>
      <w:proofErr w:type="gramEnd"/>
    </w:p>
    <w:p w:rsidR="006B36D2" w:rsidRPr="006B36D2" w:rsidRDefault="006B36D2" w:rsidP="006B36D2">
      <w:pPr>
        <w:ind w:firstLineChars="200" w:firstLine="402"/>
        <w:rPr>
          <w:rFonts w:ascii="Times New Roman" w:hAnsi="Times New Roman"/>
          <w:b/>
          <w:sz w:val="20"/>
        </w:rPr>
      </w:pPr>
      <w:r w:rsidRPr="006B36D2">
        <w:rPr>
          <w:rFonts w:ascii="Times New Roman" w:hAnsi="Times New Roman"/>
          <w:b/>
          <w:sz w:val="20"/>
        </w:rPr>
        <w:t>a=dcmap:1002 subprotocol="http"; max-</w:t>
      </w:r>
      <w:proofErr w:type="spellStart"/>
      <w:r w:rsidRPr="006B36D2">
        <w:rPr>
          <w:rFonts w:ascii="Times New Roman" w:hAnsi="Times New Roman"/>
          <w:b/>
          <w:sz w:val="20"/>
        </w:rPr>
        <w:t>retr</w:t>
      </w:r>
      <w:proofErr w:type="spellEnd"/>
      <w:r w:rsidRPr="006B36D2">
        <w:rPr>
          <w:rFonts w:ascii="Times New Roman" w:hAnsi="Times New Roman"/>
          <w:b/>
          <w:sz w:val="20"/>
        </w:rPr>
        <w:t>=5; max-time=15</w:t>
      </w:r>
    </w:p>
    <w:p w:rsidR="006B36D2" w:rsidRDefault="006B36D2" w:rsidP="006B36D2">
      <w:pPr>
        <w:ind w:firstLineChars="200" w:firstLine="402"/>
        <w:rPr>
          <w:rFonts w:ascii="Times New Roman" w:hAnsi="Times New Roman"/>
          <w:b/>
          <w:sz w:val="20"/>
          <w:lang w:eastAsia="zh-CN"/>
        </w:rPr>
      </w:pPr>
      <w:r w:rsidRPr="006B36D2">
        <w:rPr>
          <w:rFonts w:ascii="Times New Roman" w:hAnsi="Times New Roman"/>
          <w:b/>
          <w:sz w:val="20"/>
          <w:lang w:eastAsia="zh-CN"/>
        </w:rPr>
        <w:t>a=3gpp-qos-</w:t>
      </w:r>
      <w:proofErr w:type="gramStart"/>
      <w:r w:rsidRPr="006B36D2">
        <w:rPr>
          <w:rFonts w:ascii="Times New Roman" w:hAnsi="Times New Roman"/>
          <w:b/>
          <w:sz w:val="20"/>
          <w:lang w:eastAsia="zh-CN"/>
        </w:rPr>
        <w:t>hint:loss</w:t>
      </w:r>
      <w:proofErr w:type="gramEnd"/>
      <w:r w:rsidRPr="006B36D2">
        <w:rPr>
          <w:rFonts w:ascii="Times New Roman" w:hAnsi="Times New Roman"/>
          <w:b/>
          <w:sz w:val="20"/>
          <w:lang w:eastAsia="zh-CN"/>
        </w:rPr>
        <w:t>=0.002;latency=400</w:t>
      </w:r>
    </w:p>
    <w:p w:rsidR="006063B1" w:rsidRDefault="006063B1" w:rsidP="006B36D2">
      <w:pPr>
        <w:ind w:firstLineChars="200" w:firstLine="400"/>
        <w:rPr>
          <w:rFonts w:ascii="Times New Roman" w:hAnsi="Times New Roman"/>
          <w:sz w:val="20"/>
          <w:lang w:eastAsia="zh-CN"/>
        </w:rPr>
      </w:pPr>
    </w:p>
    <w:p w:rsidR="00DB643F" w:rsidRDefault="00DB643F" w:rsidP="00DB643F">
      <w:pPr>
        <w:pStyle w:val="Heading2"/>
        <w:rPr>
          <w:lang w:eastAsia="zh-CN"/>
        </w:rPr>
      </w:pPr>
      <w:r>
        <w:rPr>
          <w:lang w:eastAsia="zh-CN"/>
        </w:rPr>
        <w:t>3.3 Summary</w:t>
      </w:r>
    </w:p>
    <w:p w:rsidR="00DB643F" w:rsidRDefault="00DB643F" w:rsidP="00DB643F">
      <w:pPr>
        <w:rPr>
          <w:rFonts w:ascii="Times New Roman" w:hAnsi="Times New Roman"/>
          <w:sz w:val="20"/>
          <w:lang w:eastAsia="zh-CN"/>
        </w:rPr>
      </w:pPr>
      <w:r>
        <w:rPr>
          <w:rFonts w:ascii="Times New Roman" w:hAnsi="Times New Roman"/>
          <w:sz w:val="20"/>
          <w:lang w:eastAsia="zh-CN"/>
        </w:rPr>
        <w:t>From the analysis above, both RTP and data channel solutions for AR/MR media transmission are available, a comparison is shown as below:</w:t>
      </w:r>
    </w:p>
    <w:tbl>
      <w:tblPr>
        <w:tblStyle w:val="TableGrid"/>
        <w:tblW w:w="0" w:type="auto"/>
        <w:tblLook w:val="04A0" w:firstRow="1" w:lastRow="0" w:firstColumn="1" w:lastColumn="0" w:noHBand="0" w:noVBand="1"/>
      </w:tblPr>
      <w:tblGrid>
        <w:gridCol w:w="704"/>
        <w:gridCol w:w="3544"/>
        <w:gridCol w:w="4961"/>
      </w:tblGrid>
      <w:tr w:rsidR="00DB643F" w:rsidTr="00970E62">
        <w:tc>
          <w:tcPr>
            <w:tcW w:w="704" w:type="dxa"/>
            <w:shd w:val="clear" w:color="auto" w:fill="F2F2F2" w:themeFill="background1" w:themeFillShade="F2"/>
          </w:tcPr>
          <w:p w:rsidR="00DB643F" w:rsidRDefault="00DB643F" w:rsidP="00970E62">
            <w:pPr>
              <w:rPr>
                <w:rFonts w:ascii="Times New Roman" w:hAnsi="Times New Roman"/>
                <w:sz w:val="20"/>
                <w:lang w:val="en-US" w:eastAsia="zh-CN"/>
              </w:rPr>
            </w:pPr>
          </w:p>
        </w:tc>
        <w:tc>
          <w:tcPr>
            <w:tcW w:w="3544" w:type="dxa"/>
            <w:shd w:val="clear" w:color="auto" w:fill="F2F2F2" w:themeFill="background1" w:themeFillShade="F2"/>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RTP Solution: New RTP media connection</w:t>
            </w:r>
          </w:p>
        </w:tc>
        <w:tc>
          <w:tcPr>
            <w:tcW w:w="4961" w:type="dxa"/>
            <w:shd w:val="clear" w:color="auto" w:fill="F2F2F2" w:themeFill="background1" w:themeFillShade="F2"/>
          </w:tcPr>
          <w:p w:rsidR="00DB643F" w:rsidRDefault="00BB6333" w:rsidP="00970E62">
            <w:pPr>
              <w:rPr>
                <w:rFonts w:ascii="Times New Roman" w:hAnsi="Times New Roman"/>
                <w:sz w:val="20"/>
                <w:lang w:val="en-US" w:eastAsia="zh-CN"/>
              </w:rPr>
            </w:pPr>
            <w:r>
              <w:rPr>
                <w:rFonts w:ascii="Times New Roman" w:hAnsi="Times New Roman"/>
                <w:sz w:val="20"/>
                <w:lang w:val="en-US" w:eastAsia="zh-CN"/>
              </w:rPr>
              <w:t>Data Chanel Solution</w:t>
            </w:r>
          </w:p>
        </w:tc>
      </w:tr>
      <w:tr w:rsidR="00DB643F" w:rsidTr="00970E62">
        <w:tc>
          <w:tcPr>
            <w:tcW w:w="704"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A</w:t>
            </w:r>
            <w:r>
              <w:rPr>
                <w:rFonts w:ascii="Times New Roman" w:hAnsi="Times New Roman"/>
                <w:sz w:val="20"/>
                <w:lang w:val="en-US" w:eastAsia="zh-CN"/>
              </w:rPr>
              <w:t>dv.</w:t>
            </w:r>
          </w:p>
        </w:tc>
        <w:tc>
          <w:tcPr>
            <w:tcW w:w="3544"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R</w:t>
            </w:r>
            <w:r>
              <w:rPr>
                <w:rFonts w:ascii="Times New Roman" w:hAnsi="Times New Roman"/>
                <w:sz w:val="20"/>
                <w:lang w:val="en-US" w:eastAsia="zh-CN"/>
              </w:rPr>
              <w:t>TP protocol is mature for real time media transmission with low latency and high reliability mechanism</w:t>
            </w:r>
          </w:p>
        </w:tc>
        <w:tc>
          <w:tcPr>
            <w:tcW w:w="4961"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1. The application can be decoupled from the terminal architecture, and the application can customize the transmitted data and data format, which can be expanded flexibly without terminal changes;</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2. The application does not need to be pre-installed or built-in on the terminal.</w:t>
            </w:r>
          </w:p>
        </w:tc>
      </w:tr>
      <w:tr w:rsidR="00DB643F" w:rsidTr="00970E62">
        <w:tc>
          <w:tcPr>
            <w:tcW w:w="704" w:type="dxa"/>
          </w:tcPr>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D</w:t>
            </w:r>
            <w:r>
              <w:rPr>
                <w:rFonts w:ascii="Times New Roman" w:hAnsi="Times New Roman"/>
                <w:sz w:val="20"/>
                <w:lang w:val="en-US" w:eastAsia="zh-CN"/>
              </w:rPr>
              <w:t>is.</w:t>
            </w:r>
          </w:p>
        </w:tc>
        <w:tc>
          <w:tcPr>
            <w:tcW w:w="3544"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RTP extension is difficult, it needs chip support and to be open to upper layer applications.</w:t>
            </w:r>
          </w:p>
        </w:tc>
        <w:tc>
          <w:tcPr>
            <w:tcW w:w="4961" w:type="dxa"/>
          </w:tcPr>
          <w:p w:rsidR="00DB643F" w:rsidRDefault="00DB643F" w:rsidP="00970E62">
            <w:pPr>
              <w:rPr>
                <w:rFonts w:ascii="Times New Roman" w:hAnsi="Times New Roman"/>
                <w:sz w:val="20"/>
                <w:lang w:val="en-US" w:eastAsia="zh-CN"/>
              </w:rPr>
            </w:pPr>
            <w:r>
              <w:rPr>
                <w:rFonts w:ascii="Times New Roman" w:hAnsi="Times New Roman"/>
                <w:sz w:val="20"/>
                <w:lang w:val="en-US" w:eastAsia="zh-CN"/>
              </w:rPr>
              <w:t>1. The delay of SCTP link establishment is large due to its 4RTTs interaction.</w:t>
            </w:r>
          </w:p>
          <w:p w:rsidR="00DB643F" w:rsidRDefault="00DB643F" w:rsidP="00970E62">
            <w:pPr>
              <w:rPr>
                <w:rFonts w:ascii="Times New Roman" w:hAnsi="Times New Roman"/>
                <w:sz w:val="20"/>
                <w:lang w:val="en-US" w:eastAsia="zh-CN"/>
              </w:rPr>
            </w:pPr>
            <w:r>
              <w:rPr>
                <w:rFonts w:ascii="Times New Roman" w:hAnsi="Times New Roman"/>
                <w:sz w:val="20"/>
                <w:lang w:val="en-US" w:eastAsia="zh-CN"/>
              </w:rPr>
              <w:t>2. The forced SCTP over DTLS encryption and decryption performance is poor.</w:t>
            </w:r>
          </w:p>
          <w:p w:rsidR="00DB643F" w:rsidRDefault="00DB643F" w:rsidP="00970E62">
            <w:pPr>
              <w:rPr>
                <w:rFonts w:ascii="Times New Roman" w:hAnsi="Times New Roman"/>
                <w:sz w:val="20"/>
                <w:lang w:val="en-US" w:eastAsia="zh-CN"/>
              </w:rPr>
            </w:pPr>
            <w:r>
              <w:rPr>
                <w:rFonts w:ascii="Times New Roman" w:hAnsi="Times New Roman" w:hint="eastAsia"/>
                <w:sz w:val="20"/>
                <w:lang w:val="en-US" w:eastAsia="zh-CN"/>
              </w:rPr>
              <w:t>3</w:t>
            </w:r>
            <w:r>
              <w:rPr>
                <w:rFonts w:ascii="Times New Roman" w:hAnsi="Times New Roman"/>
                <w:sz w:val="20"/>
                <w:lang w:val="en-US" w:eastAsia="zh-CN"/>
              </w:rPr>
              <w:t>.SCTP has no FEC mechanism.</w:t>
            </w:r>
          </w:p>
        </w:tc>
      </w:tr>
    </w:tbl>
    <w:p w:rsidR="00DB643F" w:rsidRDefault="00DB643F" w:rsidP="00DB643F">
      <w:pPr>
        <w:rPr>
          <w:rFonts w:ascii="Times New Roman" w:hAnsi="Times New Roman"/>
          <w:sz w:val="20"/>
          <w:lang w:val="en-US" w:eastAsia="zh-CN"/>
        </w:rPr>
      </w:pPr>
    </w:p>
    <w:p w:rsidR="00CF6312" w:rsidRDefault="00CF6312">
      <w:pPr>
        <w:rPr>
          <w:rFonts w:ascii="Times New Roman" w:hAnsi="Times New Roman"/>
        </w:rPr>
      </w:pPr>
    </w:p>
    <w:p w:rsidR="00902CB7" w:rsidRPr="00F84E45" w:rsidRDefault="007C24C8" w:rsidP="00F84E45">
      <w:pPr>
        <w:pStyle w:val="Heading1"/>
        <w:rPr>
          <w:sz w:val="36"/>
          <w:szCs w:val="28"/>
          <w:lang w:val="en-US" w:eastAsia="zh-CN"/>
        </w:rPr>
      </w:pPr>
      <w:r>
        <w:rPr>
          <w:sz w:val="36"/>
          <w:szCs w:val="28"/>
          <w:lang w:val="en-US" w:eastAsia="zh-CN"/>
        </w:rPr>
        <w:t>4</w:t>
      </w:r>
      <w:r>
        <w:rPr>
          <w:sz w:val="36"/>
          <w:szCs w:val="28"/>
          <w:lang w:val="en-US" w:eastAsia="zh-CN"/>
        </w:rPr>
        <w:tab/>
      </w:r>
      <w:r w:rsidR="00FC2408">
        <w:rPr>
          <w:sz w:val="36"/>
          <w:szCs w:val="28"/>
          <w:lang w:val="en-US" w:eastAsia="zh-CN"/>
        </w:rPr>
        <w:t>Proposal</w:t>
      </w:r>
    </w:p>
    <w:p w:rsidR="00772354" w:rsidRPr="00CF6312" w:rsidRDefault="00772354" w:rsidP="00772354">
      <w:pPr>
        <w:rPr>
          <w:rFonts w:eastAsia="Microsoft YaHei"/>
          <w:lang w:eastAsia="zh-CN"/>
        </w:rPr>
      </w:pPr>
      <w:r>
        <w:rPr>
          <w:rFonts w:ascii="Times New Roman" w:hAnsi="Times New Roman"/>
          <w:sz w:val="20"/>
          <w:lang w:val="en-US" w:eastAsia="zh-CN"/>
        </w:rPr>
        <w:t>Due to rapid progress of AR technology, AR/MR media data will expand frequently. In order to avoid the continuous expansion of RTP protocol, considering that SA2 is studying IMS data channel architecture, it appears advantageous to use data channel to transmit AR/MR media.</w:t>
      </w:r>
    </w:p>
    <w:p w:rsidR="00902CB7" w:rsidRPr="009D1FE7" w:rsidRDefault="00FC2408">
      <w:pPr>
        <w:rPr>
          <w:rFonts w:ascii="Times New Roman" w:hAnsi="Times New Roman"/>
          <w:sz w:val="21"/>
          <w:lang w:val="en-US" w:eastAsia="zh-CN"/>
        </w:rPr>
      </w:pPr>
      <w:r w:rsidRPr="009D1FE7">
        <w:rPr>
          <w:rFonts w:ascii="Times New Roman" w:hAnsi="Times New Roman"/>
          <w:sz w:val="21"/>
          <w:lang w:val="en-US" w:eastAsia="zh-CN"/>
        </w:rPr>
        <w:t>We propose to agree</w:t>
      </w:r>
      <w:r w:rsidR="007C24C8" w:rsidRPr="009D1FE7">
        <w:rPr>
          <w:rFonts w:ascii="Times New Roman" w:hAnsi="Times New Roman"/>
          <w:sz w:val="21"/>
          <w:lang w:val="en-US" w:eastAsia="zh-CN"/>
        </w:rPr>
        <w:t xml:space="preserve"> </w:t>
      </w:r>
      <w:r w:rsidR="00772354">
        <w:rPr>
          <w:rFonts w:ascii="Times New Roman" w:hAnsi="Times New Roman"/>
          <w:sz w:val="21"/>
          <w:lang w:val="en-US" w:eastAsia="zh-CN"/>
        </w:rPr>
        <w:t>to include</w:t>
      </w:r>
      <w:r w:rsidR="007C24C8" w:rsidRPr="009D1FE7">
        <w:rPr>
          <w:rFonts w:ascii="Times New Roman" w:hAnsi="Times New Roman"/>
          <w:sz w:val="21"/>
          <w:lang w:val="en-US" w:eastAsia="zh-CN"/>
        </w:rPr>
        <w:t xml:space="preserve"> </w:t>
      </w:r>
      <w:r w:rsidR="0043720E">
        <w:rPr>
          <w:rFonts w:ascii="Times New Roman" w:hAnsi="Times New Roman"/>
          <w:sz w:val="21"/>
          <w:lang w:val="en-US" w:eastAsia="zh-CN"/>
        </w:rPr>
        <w:t>relevant parts of</w:t>
      </w:r>
      <w:bookmarkStart w:id="0" w:name="_GoBack"/>
      <w:bookmarkEnd w:id="0"/>
      <w:r w:rsidR="007C24C8" w:rsidRPr="009D1FE7">
        <w:rPr>
          <w:rFonts w:ascii="Times New Roman" w:hAnsi="Times New Roman"/>
          <w:sz w:val="21"/>
          <w:lang w:val="en-US" w:eastAsia="zh-CN"/>
        </w:rPr>
        <w:t xml:space="preserve"> </w:t>
      </w:r>
      <w:r w:rsidR="00EC64E1" w:rsidRPr="009D1FE7">
        <w:rPr>
          <w:rFonts w:ascii="Times New Roman" w:hAnsi="Times New Roman"/>
          <w:sz w:val="21"/>
          <w:lang w:val="en-US" w:eastAsia="zh-CN"/>
        </w:rPr>
        <w:t xml:space="preserve">Clause 2 and </w:t>
      </w:r>
      <w:r w:rsidR="007C24C8" w:rsidRPr="009D1FE7">
        <w:rPr>
          <w:rFonts w:ascii="Times New Roman" w:hAnsi="Times New Roman"/>
          <w:sz w:val="21"/>
          <w:lang w:val="en-US" w:eastAsia="zh-CN"/>
        </w:rPr>
        <w:t xml:space="preserve">Clause 3 of this contribution in the </w:t>
      </w:r>
      <w:proofErr w:type="spellStart"/>
      <w:r w:rsidR="007371E9">
        <w:rPr>
          <w:rFonts w:ascii="Times New Roman" w:hAnsi="Times New Roman"/>
          <w:sz w:val="21"/>
          <w:lang w:val="en-US" w:eastAsia="zh-CN"/>
        </w:rPr>
        <w:t>MeCAR</w:t>
      </w:r>
      <w:proofErr w:type="spellEnd"/>
      <w:r w:rsidR="005A3E99">
        <w:rPr>
          <w:rFonts w:ascii="Times New Roman" w:hAnsi="Times New Roman"/>
          <w:sz w:val="21"/>
          <w:lang w:val="en-US" w:eastAsia="zh-CN"/>
        </w:rPr>
        <w:t xml:space="preserve"> </w:t>
      </w:r>
      <w:r w:rsidRPr="009D1FE7">
        <w:rPr>
          <w:rFonts w:ascii="Times New Roman" w:hAnsi="Times New Roman"/>
          <w:sz w:val="21"/>
          <w:lang w:val="en-US" w:eastAsia="zh-CN"/>
        </w:rPr>
        <w:t>PD.</w:t>
      </w:r>
    </w:p>
    <w:p w:rsidR="00902CB7" w:rsidRDefault="00902CB7">
      <w:pPr>
        <w:rPr>
          <w:lang w:val="en-US" w:eastAsia="zh-CN"/>
        </w:rPr>
      </w:pPr>
    </w:p>
    <w:p w:rsidR="00902CB7" w:rsidRDefault="007C24C8">
      <w:pPr>
        <w:pStyle w:val="Heading1"/>
        <w:rPr>
          <w:sz w:val="32"/>
          <w:szCs w:val="32"/>
        </w:rPr>
      </w:pPr>
      <w:r>
        <w:rPr>
          <w:sz w:val="32"/>
          <w:szCs w:val="32"/>
        </w:rPr>
        <w:t>References</w:t>
      </w:r>
    </w:p>
    <w:p w:rsidR="00902CB7" w:rsidRPr="00043654" w:rsidRDefault="00043654" w:rsidP="00043654">
      <w:pPr>
        <w:pStyle w:val="NormalWeb"/>
        <w:numPr>
          <w:ilvl w:val="0"/>
          <w:numId w:val="4"/>
        </w:numPr>
        <w:suppressAutoHyphens/>
        <w:spacing w:before="75" w:beforeAutospacing="0" w:after="75" w:afterAutospacing="0"/>
        <w:textDirection w:val="btLr"/>
        <w:textAlignment w:val="top"/>
        <w:rPr>
          <w:sz w:val="22"/>
          <w:szCs w:val="22"/>
        </w:rPr>
      </w:pPr>
      <w:bookmarkStart w:id="1" w:name="_Ref111214745"/>
      <w:bookmarkStart w:id="2" w:name="_Ref66711093"/>
      <w:bookmarkStart w:id="3" w:name="_Ref113346099"/>
      <w:r w:rsidRPr="00043654">
        <w:rPr>
          <w:sz w:val="22"/>
          <w:szCs w:val="22"/>
        </w:rPr>
        <w:t xml:space="preserve">3GPP </w:t>
      </w:r>
      <w:bookmarkEnd w:id="1"/>
      <w:bookmarkEnd w:id="2"/>
      <w:r w:rsidRPr="00043654">
        <w:rPr>
          <w:sz w:val="22"/>
          <w:szCs w:val="22"/>
        </w:rPr>
        <w:t>TSG SA WG4 S4-221150, “</w:t>
      </w:r>
      <w:proofErr w:type="spellStart"/>
      <w:r w:rsidRPr="00043654">
        <w:rPr>
          <w:sz w:val="22"/>
          <w:szCs w:val="22"/>
        </w:rPr>
        <w:t>MeCAR</w:t>
      </w:r>
      <w:proofErr w:type="spellEnd"/>
      <w:r w:rsidRPr="00043654">
        <w:rPr>
          <w:sz w:val="22"/>
          <w:szCs w:val="22"/>
        </w:rPr>
        <w:t xml:space="preserve"> Permanent Document v3.0”, August 2022</w:t>
      </w:r>
      <w:bookmarkEnd w:id="3"/>
    </w:p>
    <w:p w:rsidR="00F24383" w:rsidRDefault="00F24383" w:rsidP="00F24383">
      <w:pPr>
        <w:pStyle w:val="EX"/>
        <w:numPr>
          <w:ilvl w:val="0"/>
          <w:numId w:val="4"/>
        </w:numPr>
      </w:pPr>
      <w:r>
        <w:t>3GPP TR 26.998: "Support of 5G Glass-type Augmented Reality / Mixed Reality (AR/MR) devices ".</w:t>
      </w:r>
    </w:p>
    <w:p w:rsidR="00902CB7" w:rsidRDefault="00F24383" w:rsidP="00F24383">
      <w:pPr>
        <w:pStyle w:val="EX"/>
        <w:numPr>
          <w:ilvl w:val="0"/>
          <w:numId w:val="4"/>
        </w:numPr>
      </w:pPr>
      <w:r>
        <w:rPr>
          <w:lang w:val="en-US" w:eastAsia="zh-CN"/>
        </w:rPr>
        <w:t>RFC3550</w:t>
      </w:r>
      <w:r>
        <w:t>: "A Transport Protocol for Real-Time Applications".</w:t>
      </w:r>
    </w:p>
    <w:p w:rsidR="006B36D2" w:rsidRDefault="006B36D2" w:rsidP="00F24383">
      <w:pPr>
        <w:pStyle w:val="EX"/>
        <w:numPr>
          <w:ilvl w:val="0"/>
          <w:numId w:val="4"/>
        </w:numPr>
      </w:pPr>
      <w:r>
        <w:rPr>
          <w:lang w:eastAsia="ko-KR"/>
        </w:rPr>
        <w:t>3GPP TS 26.114: “</w:t>
      </w:r>
      <w:r w:rsidRPr="00665819">
        <w:rPr>
          <w:lang w:eastAsia="ko-KR"/>
        </w:rPr>
        <w:t>IP Multimedia Subsystem (IMS); Multimedia telephony; Media handling and interaction</w:t>
      </w:r>
      <w:r>
        <w:rPr>
          <w:lang w:eastAsia="ko-KR"/>
        </w:rPr>
        <w:t>”</w:t>
      </w:r>
    </w:p>
    <w:p w:rsidR="006063B1" w:rsidRDefault="006063B1" w:rsidP="006063B1">
      <w:pPr>
        <w:pStyle w:val="EX"/>
        <w:numPr>
          <w:ilvl w:val="0"/>
          <w:numId w:val="4"/>
        </w:numPr>
      </w:pPr>
      <w:r>
        <w:t>RFC 8864</w:t>
      </w:r>
      <w:r>
        <w:rPr>
          <w:rFonts w:eastAsiaTheme="minorEastAsia" w:hint="eastAsia"/>
          <w:lang w:eastAsia="zh-CN"/>
        </w:rPr>
        <w:t>:</w:t>
      </w:r>
      <w:r>
        <w:rPr>
          <w:rFonts w:eastAsiaTheme="minorEastAsia"/>
          <w:lang w:eastAsia="zh-CN"/>
        </w:rPr>
        <w:t xml:space="preserve"> “</w:t>
      </w:r>
      <w:r>
        <w:t>Negotiation Data Channels Using the Session</w:t>
      </w:r>
      <w:r>
        <w:rPr>
          <w:rFonts w:eastAsiaTheme="minorEastAsia" w:hint="eastAsia"/>
          <w:lang w:eastAsia="zh-CN"/>
        </w:rPr>
        <w:t xml:space="preserve"> </w:t>
      </w:r>
      <w:r>
        <w:t>Description Protocol (SDP)”.</w:t>
      </w:r>
    </w:p>
    <w:sectPr w:rsidR="006063B1">
      <w:headerReference w:type="default" r:id="rId12"/>
      <w:footerReference w:type="default" r:id="rId13"/>
      <w:headerReference w:type="first" r:id="rId14"/>
      <w:footerReference w:type="first" r:id="rId15"/>
      <w:endnotePr>
        <w:numFmt w:val="decimal"/>
      </w:endnotePr>
      <w:pgSz w:w="11907" w:h="16840"/>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556" w:rsidRDefault="00B73556">
      <w:pPr>
        <w:spacing w:line="240" w:lineRule="auto"/>
      </w:pPr>
      <w:r>
        <w:separator/>
      </w:r>
    </w:p>
  </w:endnote>
  <w:endnote w:type="continuationSeparator" w:id="0">
    <w:p w:rsidR="00B73556" w:rsidRDefault="00B73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556" w:rsidRDefault="00B73556">
      <w:pPr>
        <w:spacing w:after="0" w:line="240" w:lineRule="auto"/>
      </w:pPr>
      <w:r>
        <w:separator/>
      </w:r>
    </w:p>
  </w:footnote>
  <w:footnote w:type="continuationSeparator" w:id="0">
    <w:p w:rsidR="00B73556" w:rsidRDefault="00B735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4F39" w:rsidRDefault="00664F39">
    <w:pPr>
      <w:tabs>
        <w:tab w:val="right" w:pos="9356"/>
      </w:tabs>
      <w:rPr>
        <w:rFonts w:cs="Arial"/>
        <w:b/>
        <w:i/>
      </w:rPr>
    </w:pPr>
    <w:r>
      <w:rPr>
        <w:rFonts w:cs="Arial"/>
        <w:lang w:val="en-US"/>
      </w:rPr>
      <w:t>3GPP TSG SA WG4#12</w:t>
    </w:r>
    <w:r w:rsidR="004E5B8E">
      <w:rPr>
        <w:rFonts w:cs="Arial"/>
        <w:lang w:val="en-US"/>
      </w:rPr>
      <w:t>1</w:t>
    </w:r>
    <w:r>
      <w:rPr>
        <w:rFonts w:cs="Arial"/>
        <w:b/>
        <w:i/>
      </w:rPr>
      <w:tab/>
    </w:r>
    <w:proofErr w:type="spellStart"/>
    <w:r>
      <w:rPr>
        <w:rFonts w:cs="Arial"/>
        <w:b/>
        <w:i/>
        <w:sz w:val="28"/>
        <w:szCs w:val="28"/>
      </w:rPr>
      <w:t>Tdoc</w:t>
    </w:r>
    <w:proofErr w:type="spellEnd"/>
    <w:r>
      <w:rPr>
        <w:rFonts w:cs="Arial"/>
        <w:b/>
        <w:i/>
        <w:sz w:val="28"/>
        <w:szCs w:val="28"/>
      </w:rPr>
      <w:t xml:space="preserve"> S4-22</w:t>
    </w:r>
    <w:r w:rsidR="00816EAD">
      <w:rPr>
        <w:rFonts w:cs="Arial"/>
        <w:b/>
        <w:i/>
        <w:sz w:val="28"/>
        <w:szCs w:val="28"/>
      </w:rPr>
      <w:t>1341</w:t>
    </w:r>
  </w:p>
  <w:p w:rsidR="00664F39" w:rsidRDefault="00B85094">
    <w:pPr>
      <w:tabs>
        <w:tab w:val="right" w:pos="9360"/>
      </w:tabs>
      <w:rPr>
        <w:rFonts w:cs="Arial"/>
        <w:b/>
        <w:lang w:val="en-US" w:eastAsia="zh-CN"/>
      </w:rPr>
    </w:pPr>
    <w:r>
      <w:rPr>
        <w:rFonts w:cs="Arial"/>
        <w:lang w:eastAsia="zh-CN"/>
      </w:rPr>
      <w:t xml:space="preserve">Toulouse, France, </w:t>
    </w:r>
    <w:r w:rsidR="004E5B8E">
      <w:rPr>
        <w:rFonts w:cs="Arial"/>
        <w:lang w:eastAsia="zh-CN"/>
      </w:rPr>
      <w:t>14</w:t>
    </w:r>
    <w:r w:rsidR="00664F39">
      <w:rPr>
        <w:rFonts w:cs="Arial"/>
        <w:vertAlign w:val="superscript"/>
        <w:lang w:eastAsia="zh-CN"/>
      </w:rPr>
      <w:t>th</w:t>
    </w:r>
    <w:r w:rsidR="00664F39">
      <w:rPr>
        <w:rFonts w:cs="Arial"/>
        <w:lang w:eastAsia="zh-CN"/>
      </w:rPr>
      <w:t xml:space="preserve"> – </w:t>
    </w:r>
    <w:r w:rsidR="004E5B8E">
      <w:rPr>
        <w:rFonts w:cs="Arial"/>
        <w:lang w:eastAsia="zh-CN"/>
      </w:rPr>
      <w:t>18</w:t>
    </w:r>
    <w:r w:rsidR="00664F39">
      <w:rPr>
        <w:rFonts w:cs="Arial"/>
        <w:vertAlign w:val="superscript"/>
        <w:lang w:eastAsia="zh-CN"/>
      </w:rPr>
      <w:t>th</w:t>
    </w:r>
    <w:r w:rsidR="00664F39">
      <w:rPr>
        <w:rFonts w:cs="Arial"/>
        <w:lang w:eastAsia="zh-CN"/>
      </w:rPr>
      <w:t xml:space="preserve"> </w:t>
    </w:r>
    <w:r w:rsidR="004E5B8E">
      <w:rPr>
        <w:rFonts w:cs="Arial"/>
        <w:lang w:eastAsia="zh-CN"/>
      </w:rPr>
      <w:t>Nov</w:t>
    </w:r>
    <w:r w:rsidR="00664F39">
      <w:rPr>
        <w:rFonts w:cs="Arial"/>
        <w:lang w:eastAsia="zh-CN"/>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ZchnZchn"/>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EE63F77"/>
    <w:multiLevelType w:val="multilevel"/>
    <w:tmpl w:val="3EE63F77"/>
    <w:lvl w:ilvl="0">
      <w:start w:val="1"/>
      <w:numFmt w:val="decimal"/>
      <w:pStyle w:val="CharCharCharCharCharCharCharCharCharCharCharCharCharCarCarCharCharCharCarCar"/>
      <w:lvlText w:val="%1."/>
      <w:lvlJc w:val="left"/>
      <w:pPr>
        <w:tabs>
          <w:tab w:val="left" w:pos="360"/>
        </w:tabs>
        <w:ind w:left="360" w:hanging="360"/>
      </w:pPr>
    </w:lvl>
    <w:lvl w:ilvl="1">
      <w:start w:val="1"/>
      <w:numFmt w:val="decimal"/>
      <w:lvlText w:val="%1.%2."/>
      <w:lvlJc w:val="left"/>
      <w:pPr>
        <w:tabs>
          <w:tab w:val="left" w:pos="1080"/>
        </w:tabs>
        <w:ind w:left="792" w:hanging="432"/>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88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960"/>
        </w:tabs>
        <w:ind w:left="3240" w:hanging="1080"/>
      </w:pPr>
    </w:lvl>
    <w:lvl w:ilvl="7">
      <w:start w:val="1"/>
      <w:numFmt w:val="decimal"/>
      <w:lvlText w:val="%1.%2.%3.%4.%5.%6.%7.%8."/>
      <w:lvlJc w:val="left"/>
      <w:pPr>
        <w:tabs>
          <w:tab w:val="left" w:pos="4680"/>
        </w:tabs>
        <w:ind w:left="3744" w:hanging="1224"/>
      </w:pPr>
    </w:lvl>
    <w:lvl w:ilvl="8">
      <w:start w:val="1"/>
      <w:numFmt w:val="decimal"/>
      <w:lvlText w:val="%1.%2.%3.%4.%5.%6.%7.%8.%9."/>
      <w:lvlJc w:val="left"/>
      <w:pPr>
        <w:tabs>
          <w:tab w:val="left" w:pos="5040"/>
        </w:tabs>
        <w:ind w:left="4320" w:hanging="1440"/>
      </w:pPr>
    </w:lvl>
  </w:abstractNum>
  <w:abstractNum w:abstractNumId="3" w15:restartNumberingAfterBreak="0">
    <w:nsid w:val="793C4003"/>
    <w:multiLevelType w:val="multilevel"/>
    <w:tmpl w:val="793C400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BC330F5"/>
    <w:multiLevelType w:val="multilevel"/>
    <w:tmpl w:val="7BC330F5"/>
    <w:lvl w:ilvl="0">
      <w:start w:val="1"/>
      <w:numFmt w:val="bullet"/>
      <w:pStyle w:val="Bullet"/>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F3F5A2E"/>
    <w:multiLevelType w:val="hybridMultilevel"/>
    <w:tmpl w:val="D6DAE27C"/>
    <w:lvl w:ilvl="0" w:tplc="F982921E">
      <w:start w:val="1"/>
      <w:numFmt w:val="decimal"/>
      <w:lvlText w:val="[%1]"/>
      <w:lvlJc w:val="left"/>
      <w:pPr>
        <w:ind w:left="71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87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3654"/>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6F0B"/>
    <w:rsid w:val="00057287"/>
    <w:rsid w:val="000572DB"/>
    <w:rsid w:val="0006086C"/>
    <w:rsid w:val="000610D5"/>
    <w:rsid w:val="000617AE"/>
    <w:rsid w:val="00061BCA"/>
    <w:rsid w:val="0006250B"/>
    <w:rsid w:val="00062930"/>
    <w:rsid w:val="0006464F"/>
    <w:rsid w:val="00064FDA"/>
    <w:rsid w:val="00065358"/>
    <w:rsid w:val="00065FCF"/>
    <w:rsid w:val="00066222"/>
    <w:rsid w:val="00066671"/>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4C73"/>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D44"/>
    <w:rsid w:val="00106DA8"/>
    <w:rsid w:val="001073F1"/>
    <w:rsid w:val="0010741E"/>
    <w:rsid w:val="0011070D"/>
    <w:rsid w:val="001107F5"/>
    <w:rsid w:val="0011154F"/>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23E"/>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ADF"/>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5C84"/>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4CC7"/>
    <w:rsid w:val="001C5688"/>
    <w:rsid w:val="001C62BE"/>
    <w:rsid w:val="001C710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6A8C"/>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12"/>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A24"/>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F44"/>
    <w:rsid w:val="00283331"/>
    <w:rsid w:val="00284424"/>
    <w:rsid w:val="00284FA8"/>
    <w:rsid w:val="00286028"/>
    <w:rsid w:val="002860AF"/>
    <w:rsid w:val="002867C9"/>
    <w:rsid w:val="002876FB"/>
    <w:rsid w:val="00290EFF"/>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15BF"/>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5CA"/>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782"/>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259C"/>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550"/>
    <w:rsid w:val="00345881"/>
    <w:rsid w:val="003462B2"/>
    <w:rsid w:val="003462F2"/>
    <w:rsid w:val="00346388"/>
    <w:rsid w:val="00346E2D"/>
    <w:rsid w:val="003508CB"/>
    <w:rsid w:val="00350FFF"/>
    <w:rsid w:val="00351039"/>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87B"/>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7EF"/>
    <w:rsid w:val="003E28F5"/>
    <w:rsid w:val="003E329F"/>
    <w:rsid w:val="003E4E9A"/>
    <w:rsid w:val="003E4FD8"/>
    <w:rsid w:val="003E50A5"/>
    <w:rsid w:val="003E5A87"/>
    <w:rsid w:val="003E76C6"/>
    <w:rsid w:val="003E77A3"/>
    <w:rsid w:val="003E7F39"/>
    <w:rsid w:val="003F027F"/>
    <w:rsid w:val="003F05EE"/>
    <w:rsid w:val="003F0C4E"/>
    <w:rsid w:val="003F16C6"/>
    <w:rsid w:val="003F1DE7"/>
    <w:rsid w:val="003F1F9D"/>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688F"/>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20E"/>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D47"/>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1EB9"/>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09B0"/>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5C7C"/>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9FB"/>
    <w:rsid w:val="004D6B59"/>
    <w:rsid w:val="004D6B69"/>
    <w:rsid w:val="004D6BDB"/>
    <w:rsid w:val="004D7686"/>
    <w:rsid w:val="004D793A"/>
    <w:rsid w:val="004E003A"/>
    <w:rsid w:val="004E0C6A"/>
    <w:rsid w:val="004E0E15"/>
    <w:rsid w:val="004E10BB"/>
    <w:rsid w:val="004E1636"/>
    <w:rsid w:val="004E1757"/>
    <w:rsid w:val="004E1D1C"/>
    <w:rsid w:val="004E2FA4"/>
    <w:rsid w:val="004E4B09"/>
    <w:rsid w:val="004E50E6"/>
    <w:rsid w:val="004E5344"/>
    <w:rsid w:val="004E5B8E"/>
    <w:rsid w:val="004E6BAD"/>
    <w:rsid w:val="004E6E02"/>
    <w:rsid w:val="004E6E66"/>
    <w:rsid w:val="004E7F21"/>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1F3"/>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70335"/>
    <w:rsid w:val="00570736"/>
    <w:rsid w:val="00570FDF"/>
    <w:rsid w:val="00571632"/>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0D6"/>
    <w:rsid w:val="005A2348"/>
    <w:rsid w:val="005A258D"/>
    <w:rsid w:val="005A2684"/>
    <w:rsid w:val="005A2B1D"/>
    <w:rsid w:val="005A2B67"/>
    <w:rsid w:val="005A2C1C"/>
    <w:rsid w:val="005A2E51"/>
    <w:rsid w:val="005A2ED9"/>
    <w:rsid w:val="005A39AF"/>
    <w:rsid w:val="005A3B80"/>
    <w:rsid w:val="005A3E99"/>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04C"/>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531"/>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3B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4A"/>
    <w:rsid w:val="00656DB4"/>
    <w:rsid w:val="00660CA0"/>
    <w:rsid w:val="00661424"/>
    <w:rsid w:val="006614DC"/>
    <w:rsid w:val="006615F1"/>
    <w:rsid w:val="00662234"/>
    <w:rsid w:val="0066235B"/>
    <w:rsid w:val="006625FE"/>
    <w:rsid w:val="00662828"/>
    <w:rsid w:val="006630B4"/>
    <w:rsid w:val="00663954"/>
    <w:rsid w:val="00664B4B"/>
    <w:rsid w:val="00664F39"/>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4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54"/>
    <w:rsid w:val="006B3599"/>
    <w:rsid w:val="006B36D2"/>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3A0"/>
    <w:rsid w:val="006C671D"/>
    <w:rsid w:val="006C6939"/>
    <w:rsid w:val="006D000D"/>
    <w:rsid w:val="006D0105"/>
    <w:rsid w:val="006D015D"/>
    <w:rsid w:val="006D022C"/>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79"/>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1E9"/>
    <w:rsid w:val="00737504"/>
    <w:rsid w:val="0073763B"/>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354"/>
    <w:rsid w:val="007729C4"/>
    <w:rsid w:val="00772C3B"/>
    <w:rsid w:val="0077393F"/>
    <w:rsid w:val="00775421"/>
    <w:rsid w:val="00775AB1"/>
    <w:rsid w:val="0077622D"/>
    <w:rsid w:val="00777D0E"/>
    <w:rsid w:val="00780124"/>
    <w:rsid w:val="00781050"/>
    <w:rsid w:val="00781C56"/>
    <w:rsid w:val="00781D68"/>
    <w:rsid w:val="00782992"/>
    <w:rsid w:val="00782EBA"/>
    <w:rsid w:val="007832DB"/>
    <w:rsid w:val="007840E3"/>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1BC"/>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68B7"/>
    <w:rsid w:val="007E74F3"/>
    <w:rsid w:val="007F0749"/>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6EAD"/>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5CF5"/>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3D41"/>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67"/>
    <w:rsid w:val="008D6E76"/>
    <w:rsid w:val="008D6FFD"/>
    <w:rsid w:val="008D7758"/>
    <w:rsid w:val="008E02E5"/>
    <w:rsid w:val="008E0875"/>
    <w:rsid w:val="008E091D"/>
    <w:rsid w:val="008E1029"/>
    <w:rsid w:val="008E191E"/>
    <w:rsid w:val="008E1CCB"/>
    <w:rsid w:val="008E2DF0"/>
    <w:rsid w:val="008E32AE"/>
    <w:rsid w:val="008E3396"/>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56E"/>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06"/>
    <w:rsid w:val="00967CDF"/>
    <w:rsid w:val="00971583"/>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647"/>
    <w:rsid w:val="009A1A67"/>
    <w:rsid w:val="009A2314"/>
    <w:rsid w:val="009A24D8"/>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45F"/>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57D1F"/>
    <w:rsid w:val="00A608BD"/>
    <w:rsid w:val="00A608DA"/>
    <w:rsid w:val="00A60D1D"/>
    <w:rsid w:val="00A60F09"/>
    <w:rsid w:val="00A6132F"/>
    <w:rsid w:val="00A619A8"/>
    <w:rsid w:val="00A61AF7"/>
    <w:rsid w:val="00A61C0A"/>
    <w:rsid w:val="00A621D5"/>
    <w:rsid w:val="00A62816"/>
    <w:rsid w:val="00A63212"/>
    <w:rsid w:val="00A63B7A"/>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1E7"/>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A78"/>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88E"/>
    <w:rsid w:val="00B46974"/>
    <w:rsid w:val="00B501D2"/>
    <w:rsid w:val="00B50489"/>
    <w:rsid w:val="00B50BF4"/>
    <w:rsid w:val="00B51127"/>
    <w:rsid w:val="00B52607"/>
    <w:rsid w:val="00B52D38"/>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556"/>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094"/>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A4B"/>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333"/>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5800"/>
    <w:rsid w:val="00BC68AC"/>
    <w:rsid w:val="00BD06DB"/>
    <w:rsid w:val="00BD0C46"/>
    <w:rsid w:val="00BD0F1D"/>
    <w:rsid w:val="00BD1784"/>
    <w:rsid w:val="00BD193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E749C"/>
    <w:rsid w:val="00BF0D45"/>
    <w:rsid w:val="00BF1B48"/>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337"/>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37EF3"/>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43E"/>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3D8"/>
    <w:rsid w:val="00CF36CF"/>
    <w:rsid w:val="00CF4621"/>
    <w:rsid w:val="00CF6312"/>
    <w:rsid w:val="00CF6AEB"/>
    <w:rsid w:val="00CF6C77"/>
    <w:rsid w:val="00CF6E90"/>
    <w:rsid w:val="00CF7062"/>
    <w:rsid w:val="00CF71D3"/>
    <w:rsid w:val="00CF7932"/>
    <w:rsid w:val="00CF79F3"/>
    <w:rsid w:val="00CF7A12"/>
    <w:rsid w:val="00CF7CE0"/>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4608"/>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43F"/>
    <w:rsid w:val="00DB6E85"/>
    <w:rsid w:val="00DB799B"/>
    <w:rsid w:val="00DC00C7"/>
    <w:rsid w:val="00DC036B"/>
    <w:rsid w:val="00DC0960"/>
    <w:rsid w:val="00DC1295"/>
    <w:rsid w:val="00DC3DF3"/>
    <w:rsid w:val="00DC4224"/>
    <w:rsid w:val="00DC577D"/>
    <w:rsid w:val="00DC5C6B"/>
    <w:rsid w:val="00DC699D"/>
    <w:rsid w:val="00DC6F3D"/>
    <w:rsid w:val="00DC7B37"/>
    <w:rsid w:val="00DD0D89"/>
    <w:rsid w:val="00DD0DBA"/>
    <w:rsid w:val="00DD13A8"/>
    <w:rsid w:val="00DD17C5"/>
    <w:rsid w:val="00DD213E"/>
    <w:rsid w:val="00DD2210"/>
    <w:rsid w:val="00DD2459"/>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3DC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670"/>
    <w:rsid w:val="00EA58DE"/>
    <w:rsid w:val="00EA6401"/>
    <w:rsid w:val="00EA6DDC"/>
    <w:rsid w:val="00EA6E73"/>
    <w:rsid w:val="00EA71A6"/>
    <w:rsid w:val="00EA7D25"/>
    <w:rsid w:val="00EB026D"/>
    <w:rsid w:val="00EB0B66"/>
    <w:rsid w:val="00EB18E2"/>
    <w:rsid w:val="00EB1FA1"/>
    <w:rsid w:val="00EB3831"/>
    <w:rsid w:val="00EB5742"/>
    <w:rsid w:val="00EB5859"/>
    <w:rsid w:val="00EB6074"/>
    <w:rsid w:val="00EB63EF"/>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4CB3"/>
    <w:rsid w:val="00EF51CF"/>
    <w:rsid w:val="00EF5380"/>
    <w:rsid w:val="00EF55C2"/>
    <w:rsid w:val="00EF659D"/>
    <w:rsid w:val="00EF7624"/>
    <w:rsid w:val="00EF7E35"/>
    <w:rsid w:val="00F003E6"/>
    <w:rsid w:val="00F00734"/>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383"/>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3E4F"/>
    <w:rsid w:val="00FE43D9"/>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299F4AC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250E0"/>
  <w15:docId w15:val="{A90F61C0-B301-41B4-805E-C35A8AB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Strong" w:qFormat="1"/>
    <w:lsdException w:name="Emphasis"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line="240" w:lineRule="auto"/>
    </w:pPr>
    <w:rPr>
      <w:i/>
      <w:iCs/>
      <w:color w:val="1F497D" w:themeColor="text2"/>
      <w:sz w:val="18"/>
      <w:szCs w:val="18"/>
    </w:rPr>
  </w:style>
  <w:style w:type="paragraph" w:styleId="DocumentMap">
    <w:name w:val="Document Map"/>
    <w:basedOn w:val="Normal"/>
    <w:link w:val="DocumentMapChar"/>
    <w:rPr>
      <w:rFonts w:ascii="Tahoma" w:hAnsi="Tahoma"/>
      <w:sz w:val="16"/>
      <w:szCs w:val="16"/>
    </w:rPr>
  </w:style>
  <w:style w:type="paragraph" w:styleId="CommentText">
    <w:name w:val="annotation text"/>
    <w:basedOn w:val="Normal"/>
    <w:link w:val="CommentTextChar"/>
    <w:unhideWhenUsed/>
  </w:style>
  <w:style w:type="paragraph" w:styleId="BodyText">
    <w:name w:val="Body Text"/>
    <w:basedOn w:val="Normal"/>
    <w:qFormat/>
    <w:pPr>
      <w:jc w:val="both"/>
    </w:pPr>
    <w:rPr>
      <w:sz w:val="20"/>
      <w:lang w:val="en-US"/>
    </w:rPr>
  </w:style>
  <w:style w:type="paragraph" w:styleId="BodyTextIndent">
    <w:name w:val="Body Text Indent"/>
    <w:basedOn w:val="Normal"/>
    <w:qFormat/>
    <w:pPr>
      <w:tabs>
        <w:tab w:val="left" w:pos="6379"/>
      </w:tabs>
      <w:spacing w:after="0"/>
      <w:ind w:left="1454" w:hanging="461"/>
    </w:pPr>
    <w:rPr>
      <w:color w:val="000000"/>
      <w:sz w:val="16"/>
      <w:lang w:val="en-US"/>
    </w:rPr>
  </w:style>
  <w:style w:type="paragraph" w:styleId="PlainText">
    <w:name w:val="Plain Text"/>
    <w:basedOn w:val="Normal"/>
    <w:link w:val="PlainTextChar"/>
    <w:uiPriority w:val="99"/>
    <w:unhideWhenUsed/>
    <w:pPr>
      <w:widowControl/>
      <w:spacing w:after="0" w:line="240" w:lineRule="auto"/>
    </w:pPr>
    <w:rPr>
      <w:rFonts w:ascii="Consolas" w:eastAsia="Calibri" w:hAnsi="Consolas"/>
      <w:sz w:val="21"/>
      <w:szCs w:val="21"/>
    </w:rPr>
  </w:style>
  <w:style w:type="paragraph" w:styleId="BodyTextIndent2">
    <w:name w:val="Body Text Indent 2"/>
    <w:basedOn w:val="Normal"/>
    <w:qFormat/>
    <w:pPr>
      <w:tabs>
        <w:tab w:val="left" w:pos="1560"/>
        <w:tab w:val="left" w:pos="6379"/>
      </w:tabs>
      <w:spacing w:after="0"/>
      <w:ind w:left="6379" w:hanging="4820"/>
    </w:pPr>
    <w:rPr>
      <w:bCs/>
      <w:color w:val="000000"/>
      <w:sz w:val="18"/>
      <w:lang w:val="en-US"/>
    </w:rPr>
  </w:style>
  <w:style w:type="paragraph" w:styleId="EndnoteText">
    <w:name w:val="endnote text"/>
    <w:basedOn w:val="Normal"/>
    <w:semiHidden/>
    <w:qFormat/>
    <w:rPr>
      <w:sz w:val="20"/>
    </w:rPr>
  </w:style>
  <w:style w:type="paragraph" w:styleId="BalloonText">
    <w:name w:val="Balloon Text"/>
    <w:basedOn w:val="Normal"/>
    <w:semiHidden/>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qFormat/>
    <w:pPr>
      <w:widowControl/>
      <w:tabs>
        <w:tab w:val="center" w:pos="4819"/>
        <w:tab w:val="right" w:pos="9071"/>
      </w:tabs>
      <w:jc w:val="both"/>
    </w:pPr>
  </w:style>
  <w:style w:type="paragraph" w:styleId="List">
    <w:name w:val="List"/>
    <w:basedOn w:val="Normal"/>
    <w:semiHidden/>
    <w:unhideWhenUsed/>
    <w:pPr>
      <w:ind w:left="200" w:hangingChars="200" w:hanging="200"/>
      <w:contextualSpacing/>
    </w:pPr>
  </w:style>
  <w:style w:type="paragraph" w:styleId="FootnoteText">
    <w:name w:val="footnote text"/>
    <w:basedOn w:val="Normal"/>
    <w:semiHidden/>
    <w:qFormat/>
    <w:rPr>
      <w:sz w:val="20"/>
    </w:rPr>
  </w:style>
  <w:style w:type="paragraph" w:styleId="BodyTextIndent3">
    <w:name w:val="Body Text Indent 3"/>
    <w:basedOn w:val="Normal"/>
    <w:qFormat/>
    <w:pPr>
      <w:tabs>
        <w:tab w:val="left" w:pos="1560"/>
        <w:tab w:val="left" w:pos="6379"/>
      </w:tabs>
      <w:spacing w:after="0"/>
      <w:ind w:left="6379" w:hanging="4820"/>
    </w:pPr>
    <w:rPr>
      <w:bCs/>
      <w:color w:val="FF0000"/>
      <w:sz w:val="18"/>
      <w:lang w:val="en-US"/>
    </w:rPr>
  </w:style>
  <w:style w:type="paragraph" w:styleId="NormalWeb">
    <w:name w:val="Normal (Web)"/>
    <w:basedOn w:val="Normal"/>
    <w:qFormat/>
    <w:pPr>
      <w:widowControl/>
      <w:spacing w:before="100" w:beforeAutospacing="1" w:after="100" w:afterAutospacing="1" w:line="240" w:lineRule="auto"/>
    </w:pPr>
    <w:rPr>
      <w:rFonts w:ascii="Times New Roman" w:hAnsi="Times New Roman"/>
      <w:sz w:val="24"/>
      <w:szCs w:val="24"/>
      <w:lang w:val="en-US"/>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rPr>
      <w:color w:val="954F72"/>
      <w:u w:val="single"/>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rPr>
      <w:sz w:val="16"/>
    </w:rPr>
  </w:style>
  <w:style w:type="character" w:styleId="FootnoteReference">
    <w:name w:val="footnote reference"/>
    <w:semiHidden/>
    <w:qFormat/>
    <w:rPr>
      <w:vertAlign w:val="superscript"/>
    </w:rPr>
  </w:style>
  <w:style w:type="paragraph" w:customStyle="1" w:styleId="Heading">
    <w:name w:val="Heading"/>
    <w:basedOn w:val="Normal"/>
    <w:link w:val="HeadingCar"/>
    <w:qFormat/>
    <w:pPr>
      <w:ind w:left="1260" w:hanging="551"/>
    </w:pPr>
    <w:rPr>
      <w:b/>
    </w:rPr>
  </w:style>
  <w:style w:type="paragraph" w:customStyle="1" w:styleId="IndentText">
    <w:name w:val="Indent Text"/>
    <w:basedOn w:val="Normal"/>
    <w:qFormat/>
    <w:pPr>
      <w:widowControl/>
      <w:tabs>
        <w:tab w:val="left" w:pos="1620"/>
        <w:tab w:val="left" w:pos="1980"/>
      </w:tabs>
      <w:spacing w:line="240" w:lineRule="auto"/>
      <w:ind w:left="720"/>
      <w:jc w:val="both"/>
    </w:pPr>
    <w:rPr>
      <w:sz w:val="20"/>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HE">
    <w:name w:val="HE"/>
    <w:basedOn w:val="Normal"/>
    <w:qFormat/>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customStyle="1" w:styleId="ZchnZchn">
    <w:name w:val="Zchn Zchn"/>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Bullet">
    <w:name w:val="Bullet"/>
    <w:basedOn w:val="Normal"/>
    <w:pPr>
      <w:numPr>
        <w:numId w:val="2"/>
      </w:numPr>
      <w:tabs>
        <w:tab w:val="clear" w:pos="851"/>
        <w:tab w:val="left"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Normal0">
    <w:name w:val="Normal_"/>
    <w:basedOn w:val="Normal"/>
    <w:uiPriority w:val="99"/>
    <w:semiHidden/>
    <w:pPr>
      <w:widowControl/>
      <w:spacing w:after="160" w:line="240" w:lineRule="exact"/>
    </w:pPr>
    <w:rPr>
      <w:rFonts w:cs="Arial"/>
      <w:color w:val="0000FF"/>
      <w:kern w:val="2"/>
      <w:sz w:val="20"/>
      <w:lang w:val="en-US" w:eastAsia="zh-CN"/>
    </w:rPr>
  </w:style>
  <w:style w:type="paragraph" w:customStyle="1" w:styleId="heading0">
    <w:name w:val="heading"/>
    <w:basedOn w:val="Normal"/>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CRCoverPage">
    <w:name w:val="CR Cover Page"/>
    <w:pPr>
      <w:spacing w:after="120"/>
    </w:pPr>
    <w:rPr>
      <w:rFonts w:ascii="Arial" w:eastAsia="Times New Roman" w:hAnsi="Arial"/>
      <w:lang w:val="en-GB" w:eastAsia="en-US"/>
    </w:rPr>
  </w:style>
  <w:style w:type="character" w:customStyle="1" w:styleId="DocumentMapChar">
    <w:name w:val="Document Map Char"/>
    <w:link w:val="DocumentMap"/>
    <w:rPr>
      <w:rFonts w:ascii="Tahoma" w:hAnsi="Tahoma" w:cs="Tahoma"/>
      <w:sz w:val="16"/>
      <w:szCs w:val="16"/>
      <w:lang w:val="en-GB"/>
    </w:rPr>
  </w:style>
  <w:style w:type="character" w:customStyle="1" w:styleId="apple-style-span">
    <w:name w:val="apple-style-span"/>
    <w:basedOn w:val="DefaultParagraphFont"/>
  </w:style>
  <w:style w:type="character" w:customStyle="1" w:styleId="PlainTextChar">
    <w:name w:val="Plain Text Char"/>
    <w:link w:val="PlainText"/>
    <w:uiPriority w:val="99"/>
    <w:rPr>
      <w:rFonts w:ascii="Consolas" w:eastAsia="Calibri" w:hAnsi="Consolas" w:cs="Times New Roman"/>
      <w:sz w:val="21"/>
      <w:szCs w:val="21"/>
    </w:rPr>
  </w:style>
  <w:style w:type="character" w:customStyle="1" w:styleId="HeadingCar">
    <w:name w:val="Heading Car"/>
    <w:link w:val="Heading"/>
    <w:rPr>
      <w:rFonts w:ascii="Arial" w:hAnsi="Arial"/>
      <w:b/>
      <w:sz w:val="22"/>
      <w:lang w:val="en-GB"/>
    </w:rPr>
  </w:style>
  <w:style w:type="paragraph" w:styleId="ListParagraph">
    <w:name w:val="List Paragraph"/>
    <w:basedOn w:val="Normal"/>
    <w:uiPriority w:val="34"/>
    <w:qFormat/>
    <w:pPr>
      <w:widowControl/>
      <w:spacing w:after="0" w:line="240" w:lineRule="auto"/>
      <w:ind w:left="720"/>
    </w:pPr>
    <w:rPr>
      <w:rFonts w:ascii="Times New Roman" w:eastAsia="Calibri" w:hAnsi="Times New Roman"/>
      <w:sz w:val="24"/>
      <w:szCs w:val="24"/>
      <w:lang w:val="en-US"/>
    </w:rPr>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rPr>
      <w:rFonts w:ascii="Arial" w:hAnsi="Arial"/>
      <w:sz w:val="22"/>
      <w:lang w:val="en-GB"/>
    </w:rPr>
  </w:style>
  <w:style w:type="character" w:customStyle="1" w:styleId="CommentSubjectChar">
    <w:name w:val="Comment Subject Char"/>
    <w:basedOn w:val="CommentTextChar"/>
    <w:link w:val="CommentSubject"/>
    <w:semiHidden/>
    <w:rPr>
      <w:rFonts w:ascii="Arial" w:hAnsi="Arial"/>
      <w:b/>
      <w:bCs/>
      <w:sz w:val="22"/>
      <w:lang w:val="en-GB"/>
    </w:rPr>
  </w:style>
  <w:style w:type="paragraph" w:customStyle="1" w:styleId="B1">
    <w:name w:val="B1"/>
    <w:basedOn w:val="List"/>
    <w:link w:val="B1Char1"/>
    <w:qFormat/>
    <w:pPr>
      <w:widowControl/>
      <w:spacing w:after="180" w:line="240" w:lineRule="auto"/>
      <w:ind w:left="568" w:firstLineChars="0" w:hanging="284"/>
      <w:contextualSpacing w:val="0"/>
    </w:pPr>
    <w:rPr>
      <w:rFonts w:ascii="Times New Roman" w:eastAsia="Malgun Gothic" w:hAnsi="Times New Roman"/>
      <w:sz w:val="20"/>
    </w:rPr>
  </w:style>
  <w:style w:type="paragraph" w:customStyle="1" w:styleId="EditorsNote">
    <w:name w:val="Editor's Note"/>
    <w:aliases w:val="EN"/>
    <w:basedOn w:val="Normal"/>
    <w:link w:val="EditorsNoteChar"/>
    <w:qFormat/>
    <w:pPr>
      <w:keepLines/>
      <w:widowControl/>
      <w:spacing w:after="180" w:line="240" w:lineRule="auto"/>
      <w:ind w:left="1135" w:hanging="851"/>
    </w:pPr>
    <w:rPr>
      <w:rFonts w:ascii="Times New Roman" w:eastAsia="Malgun Gothic" w:hAnsi="Times New Roman"/>
      <w:color w:val="FF0000"/>
      <w:sz w:val="20"/>
    </w:rPr>
  </w:style>
  <w:style w:type="character" w:customStyle="1" w:styleId="B1Char1">
    <w:name w:val="B1 Char1"/>
    <w:link w:val="B1"/>
    <w:rPr>
      <w:rFonts w:eastAsia="Malgun Gothic"/>
      <w:lang w:val="en-GB"/>
    </w:rPr>
  </w:style>
  <w:style w:type="character" w:customStyle="1" w:styleId="EditorsNoteChar">
    <w:name w:val="Editor's Note Char"/>
    <w:link w:val="EditorsNote"/>
    <w:rPr>
      <w:rFonts w:eastAsia="Malgun Gothic"/>
      <w:color w:val="FF0000"/>
      <w:lang w:val="en-GB"/>
    </w:rPr>
  </w:style>
  <w:style w:type="paragraph" w:customStyle="1" w:styleId="EX">
    <w:name w:val="EX"/>
    <w:basedOn w:val="Normal"/>
    <w:link w:val="EXChar"/>
    <w:qFormat/>
    <w:pPr>
      <w:keepLines/>
      <w:widowControl/>
      <w:overflowPunct w:val="0"/>
      <w:autoSpaceDE w:val="0"/>
      <w:autoSpaceDN w:val="0"/>
      <w:adjustRightInd w:val="0"/>
      <w:spacing w:after="180" w:line="240" w:lineRule="auto"/>
      <w:ind w:left="1702" w:hanging="1418"/>
      <w:textAlignment w:val="baseline"/>
    </w:pPr>
    <w:rPr>
      <w:rFonts w:ascii="Times New Roman" w:eastAsia="Times New Roman" w:hAnsi="Times New Roman"/>
      <w:color w:val="000000"/>
      <w:sz w:val="20"/>
      <w:lang w:eastAsia="ja-JP"/>
    </w:rPr>
  </w:style>
  <w:style w:type="character" w:customStyle="1" w:styleId="EXChar">
    <w:name w:val="EX Char"/>
    <w:link w:val="EX"/>
    <w:qFormat/>
    <w:locked/>
    <w:rPr>
      <w:rFonts w:eastAsia="Times New Roman"/>
      <w:color w:val="000000"/>
      <w:lang w:val="en-GB" w:eastAsia="ja-JP"/>
    </w:rPr>
  </w:style>
  <w:style w:type="paragraph" w:customStyle="1" w:styleId="NO">
    <w:name w:val="NO"/>
    <w:basedOn w:val="Normal"/>
    <w:link w:val="NOZchn"/>
    <w:qFormat/>
    <w:rsid w:val="0013623E"/>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color w:val="000000"/>
      <w:sz w:val="20"/>
      <w:lang w:eastAsia="ja-JP"/>
    </w:rPr>
  </w:style>
  <w:style w:type="paragraph" w:customStyle="1" w:styleId="B2">
    <w:name w:val="B2"/>
    <w:basedOn w:val="Normal"/>
    <w:link w:val="B2Char"/>
    <w:rsid w:val="0013623E"/>
    <w:pPr>
      <w:widowControl/>
      <w:overflowPunct w:val="0"/>
      <w:autoSpaceDE w:val="0"/>
      <w:autoSpaceDN w:val="0"/>
      <w:adjustRightInd w:val="0"/>
      <w:spacing w:after="180" w:line="240" w:lineRule="auto"/>
      <w:ind w:left="851" w:hanging="284"/>
      <w:textAlignment w:val="baseline"/>
    </w:pPr>
    <w:rPr>
      <w:rFonts w:ascii="Times New Roman" w:eastAsia="Malgun Gothic" w:hAnsi="Times New Roman"/>
      <w:color w:val="000000"/>
      <w:sz w:val="20"/>
      <w:lang w:val="x-none" w:eastAsia="ja-JP"/>
    </w:rPr>
  </w:style>
  <w:style w:type="paragraph" w:customStyle="1" w:styleId="TF">
    <w:name w:val="TF"/>
    <w:basedOn w:val="Normal"/>
    <w:link w:val="TFChar"/>
    <w:qFormat/>
    <w:rsid w:val="0013623E"/>
    <w:pPr>
      <w:keepLines/>
      <w:widowControl/>
      <w:overflowPunct w:val="0"/>
      <w:autoSpaceDE w:val="0"/>
      <w:autoSpaceDN w:val="0"/>
      <w:adjustRightInd w:val="0"/>
      <w:spacing w:after="240" w:line="240" w:lineRule="auto"/>
      <w:jc w:val="center"/>
      <w:textAlignment w:val="baseline"/>
    </w:pPr>
    <w:rPr>
      <w:rFonts w:eastAsia="Malgun Gothic"/>
      <w:b/>
      <w:color w:val="000000"/>
      <w:sz w:val="20"/>
      <w:lang w:val="x-none" w:eastAsia="ja-JP"/>
    </w:rPr>
  </w:style>
  <w:style w:type="character" w:customStyle="1" w:styleId="B1Char">
    <w:name w:val="B1 Char"/>
    <w:qFormat/>
    <w:rsid w:val="0013623E"/>
    <w:rPr>
      <w:color w:val="000000"/>
      <w:lang w:val="en-GB" w:eastAsia="ja-JP"/>
    </w:rPr>
  </w:style>
  <w:style w:type="character" w:customStyle="1" w:styleId="NOZchn">
    <w:name w:val="NO Zchn"/>
    <w:link w:val="NO"/>
    <w:rsid w:val="0013623E"/>
    <w:rPr>
      <w:rFonts w:eastAsia="Malgun Gothic"/>
      <w:color w:val="000000"/>
      <w:lang w:val="en-GB" w:eastAsia="ja-JP"/>
    </w:rPr>
  </w:style>
  <w:style w:type="character" w:customStyle="1" w:styleId="B2Char">
    <w:name w:val="B2 Char"/>
    <w:link w:val="B2"/>
    <w:qFormat/>
    <w:rsid w:val="0013623E"/>
    <w:rPr>
      <w:rFonts w:eastAsia="Malgun Gothic"/>
      <w:color w:val="000000"/>
      <w:lang w:val="x-none" w:eastAsia="ja-JP"/>
    </w:rPr>
  </w:style>
  <w:style w:type="character" w:customStyle="1" w:styleId="TFChar">
    <w:name w:val="TF Char"/>
    <w:link w:val="TF"/>
    <w:qFormat/>
    <w:rsid w:val="0013623E"/>
    <w:rPr>
      <w:rFonts w:ascii="Arial" w:eastAsia="Malgun Gothic" w:hAnsi="Arial"/>
      <w:b/>
      <w:color w:val="000000"/>
      <w:lang w:val="x-none" w:eastAsia="ja-JP"/>
    </w:rPr>
  </w:style>
  <w:style w:type="paragraph" w:customStyle="1" w:styleId="TH">
    <w:name w:val="TH"/>
    <w:basedOn w:val="Normal"/>
    <w:link w:val="THChar"/>
    <w:qFormat/>
    <w:rsid w:val="00CF6312"/>
    <w:pPr>
      <w:keepNext/>
      <w:keepLines/>
      <w:widowControl/>
      <w:overflowPunct w:val="0"/>
      <w:autoSpaceDE w:val="0"/>
      <w:autoSpaceDN w:val="0"/>
      <w:adjustRightInd w:val="0"/>
      <w:spacing w:before="60" w:after="180" w:line="240" w:lineRule="auto"/>
      <w:jc w:val="center"/>
      <w:textAlignment w:val="baseline"/>
    </w:pPr>
    <w:rPr>
      <w:rFonts w:eastAsia="Malgun Gothic"/>
      <w:b/>
      <w:color w:val="000000"/>
      <w:sz w:val="20"/>
      <w:lang w:eastAsia="ja-JP"/>
    </w:rPr>
  </w:style>
  <w:style w:type="character" w:customStyle="1" w:styleId="EditorsNoteCharChar">
    <w:name w:val="Editor's Note Char Char"/>
    <w:rsid w:val="00CF6312"/>
    <w:rPr>
      <w:color w:val="FF0000"/>
      <w:lang w:val="en-GB" w:eastAsia="ja-JP"/>
    </w:rPr>
  </w:style>
  <w:style w:type="character" w:customStyle="1" w:styleId="THChar">
    <w:name w:val="TH Char"/>
    <w:link w:val="TH"/>
    <w:qFormat/>
    <w:rsid w:val="00CF6312"/>
    <w:rPr>
      <w:rFonts w:ascii="Arial" w:eastAsia="Malgun Gothic" w:hAnsi="Arial"/>
      <w:b/>
      <w:color w:val="000000"/>
      <w:lang w:val="en-GB" w:eastAsia="ja-JP"/>
    </w:rPr>
  </w:style>
  <w:style w:type="character" w:styleId="UnresolvedMention">
    <w:name w:val="Unresolved Mention"/>
    <w:basedOn w:val="DefaultParagraphFont"/>
    <w:uiPriority w:val="99"/>
    <w:semiHidden/>
    <w:unhideWhenUsed/>
    <w:rsid w:val="000C4C73"/>
    <w:rPr>
      <w:color w:val="605E5C"/>
      <w:shd w:val="clear" w:color="auto" w:fill="E1DFDD"/>
    </w:rPr>
  </w:style>
  <w:style w:type="paragraph" w:styleId="HTMLPreformatted">
    <w:name w:val="HTML Preformatted"/>
    <w:basedOn w:val="Normal"/>
    <w:link w:val="HTMLPreformattedChar"/>
    <w:uiPriority w:val="99"/>
    <w:semiHidden/>
    <w:unhideWhenUsed/>
    <w:qFormat/>
    <w:rsid w:val="00DB64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qFormat/>
    <w:rsid w:val="00DB643F"/>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DB883-3868-4B9B-960A-153155FA8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ED6A55C0-0DB1-4244-82AE-3D0DE0F2BB1B}">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5.xml><?xml version="1.0" encoding="utf-8"?>
<ds:datastoreItem xmlns:ds="http://schemas.openxmlformats.org/officeDocument/2006/customXml" ds:itemID="{CD02D67A-F84F-4455-BB45-856DA2525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Su Huanyu</cp:lastModifiedBy>
  <cp:revision>179</cp:revision>
  <cp:lastPrinted>2016-05-03T09:51:00Z</cp:lastPrinted>
  <dcterms:created xsi:type="dcterms:W3CDTF">2022-05-03T14:59:00Z</dcterms:created>
  <dcterms:modified xsi:type="dcterms:W3CDTF">2022-11-07T17:35:00Z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(3)jgU40+hMVN1YqdguXrXYDwSltbqLE0MOw1W2ZZDjG3S/xibJxEopqB918qeA4BfzspY/Lpgy
9+Crg1xHDEa5YaCUM1sxTNxbSZJ3r4YVZsHGJwDR/CwXKGWaCM1yUMQ6udzPCuz+IqrqPNGh
GaAa//0q57lBHnTgsRtkl3u04dWkJoPLbPorPU1FZIuJV1AKdv2NVsUO1S06x210iwY6+rI1
noiYufEbqe4s3P5bSK</vt:lpwstr>
  </property>
  <property fmtid="{D5CDD505-2E9C-101B-9397-08002B2CF9AE}" pid="7" name="_2015_ms_pID_7253431">
    <vt:lpwstr>vgtTqynxUN7MZ0CuOn1LKRj4jCPMc5KzMrKg4AbrkUMibihyqYdrNo
hnSU648qputtaVJ91IIla/+8+xjeykVVQovSDMo4LW8tQB4xI/e82AU9Gs4KsCVYpUbNqRUY
sYTIyWephPmahRpvBndjI+NJp9+ctkkpchhJU59pYR8gWGztR8EyYX5UHaKItVYf7ftdR486
clPLRhpYRnxybZ3oqpHA6Chw8mWOvYXmrSTp</vt:lpwstr>
  </property>
  <property fmtid="{D5CDD505-2E9C-101B-9397-08002B2CF9AE}" pid="8" name="KSOProductBuildVer">
    <vt:lpwstr>2052-11.1.0.11744</vt:lpwstr>
  </property>
  <property fmtid="{D5CDD505-2E9C-101B-9397-08002B2CF9AE}" pid="9" name="ICV">
    <vt:lpwstr>131D7B9322C04AEA91510303C3FA48FA</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1667385414</vt:lpwstr>
  </property>
</Properties>
</file>